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663F1">
      <w:pPr>
        <w:spacing w:line="500" w:lineRule="exact"/>
        <w:jc w:val="center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南京林业大学省高校自然科学研究项目验收清单</w:t>
      </w:r>
    </w:p>
    <w:tbl>
      <w:tblPr>
        <w:tblStyle w:val="2"/>
        <w:tblW w:w="11199" w:type="dxa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1388"/>
        <w:gridCol w:w="5728"/>
        <w:gridCol w:w="1217"/>
        <w:gridCol w:w="1164"/>
      </w:tblGrid>
      <w:tr w14:paraId="6B3F5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F02F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6B1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A238F9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889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8DD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项    目    名    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B42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 w14:paraId="4580FF1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02F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14:paraId="17D3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3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22KJB220002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核酸化学修饰生物技术在林木育种中的应用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喻琼</w:t>
            </w:r>
          </w:p>
        </w:tc>
      </w:tr>
      <w:tr w14:paraId="2B9D2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B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22KJB220001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基于双动态键网络构建防霉大豆蛋白胶黏剂及机理研究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金世存</w:t>
            </w:r>
          </w:p>
        </w:tc>
      </w:tr>
      <w:tr w14:paraId="04B06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5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A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22KJB220005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3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木质素基超级电容器电极材料的结构优化及构效机制研究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杨伟胜</w:t>
            </w:r>
          </w:p>
        </w:tc>
      </w:tr>
      <w:tr w14:paraId="51B8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4E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8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22KJB470017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生物质水热炭和煤共气化反应协同机制研究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卫俊涛</w:t>
            </w:r>
          </w:p>
        </w:tc>
      </w:tr>
      <w:tr w14:paraId="4E02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A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7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22KJB430007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室温自修复仿生复合材料的可控构筑及强韧化机制研究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徐建华</w:t>
            </w:r>
          </w:p>
        </w:tc>
      </w:tr>
      <w:tr w14:paraId="335D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17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F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22KJB150008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韭莲生物碱Zephygranditine A不对称全合成及抗癌活性研究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宋亮亮</w:t>
            </w:r>
          </w:p>
        </w:tc>
      </w:tr>
      <w:tr w14:paraId="21BB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95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22KJB430030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全纳米纤维自愈合电子皮肤可控构筑及压力传感机制研究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朱苗苗</w:t>
            </w:r>
          </w:p>
        </w:tc>
      </w:tr>
      <w:tr w14:paraId="0CEA2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3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22KJB430006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高强韧纤维膜仿生微界面构建及强化油水分离性能研究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马文静</w:t>
            </w:r>
          </w:p>
        </w:tc>
      </w:tr>
      <w:tr w14:paraId="44D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7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22KJB460029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C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基于气固界面能量输运调控的新型热防护设计理论研究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韩权</w:t>
            </w:r>
          </w:p>
        </w:tc>
      </w:tr>
      <w:tr w14:paraId="15FA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95D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9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22KJB560024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E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湿热环境下重组竹的顺纹拉（压）剪耦合失效机制研究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汪晨</w:t>
            </w:r>
          </w:p>
        </w:tc>
      </w:tr>
      <w:tr w14:paraId="0654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9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22KJB420002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A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多分辨率GNSS数据协同的震后余滑时空演变研究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向云飞</w:t>
            </w:r>
          </w:p>
        </w:tc>
      </w:tr>
      <w:tr w14:paraId="0877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6F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C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22KJB560023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0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胶合竹木-混凝土组合梁界面连接性能及传力机理研究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杜浩</w:t>
            </w:r>
          </w:p>
        </w:tc>
      </w:tr>
      <w:tr w14:paraId="1BC7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9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22KJB560008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钢桥面顶板双面焊缝多尺度疲劳劣化机理及损伤评估方法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王秋东</w:t>
            </w:r>
          </w:p>
        </w:tc>
      </w:tr>
      <w:tr w14:paraId="0675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AE8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8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22KJB560007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摩擦-弯曲双启动点自复位混凝土框架的抗震性能研究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黄林杰</w:t>
            </w:r>
          </w:p>
        </w:tc>
      </w:tr>
      <w:tr w14:paraId="52493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A52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A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22KJB220003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植物线粒体基因组多构型组装及结构多样性形成机制研究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毕长伟</w:t>
            </w:r>
          </w:p>
        </w:tc>
      </w:tr>
      <w:tr w14:paraId="7137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C4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22KJB510026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9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基于多维泰勒网的滴水灌溉自动控制系统研究与应用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9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孙启鸣</w:t>
            </w:r>
          </w:p>
        </w:tc>
      </w:tr>
      <w:tr w14:paraId="06FF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1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22KJB220006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B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面向健康城市的绿色空间暴露水平系统性测度与优化配置研究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C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</w:tr>
      <w:tr w14:paraId="69C1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36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22KJB560025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城市中心区“动态阴影区”现象的生成机理与规划应对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熊伟婷</w:t>
            </w:r>
          </w:p>
        </w:tc>
      </w:tr>
      <w:tr w14:paraId="33707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0F6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F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22KJB610003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A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面向实时环境激素检测的二维MOF基晶体管传感器研究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</w:tr>
      <w:tr w14:paraId="5F3D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51E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22KJB220004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0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木材表面天然聚电解质-功能纳米组装构筑及协效机制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家居院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富艳春</w:t>
            </w:r>
          </w:p>
        </w:tc>
      </w:tr>
      <w:tr w14:paraId="6AD01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B6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22KJB550009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高装载率V-型结晶短直链淀粉的结构设计及其稳定性研究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李晓静</w:t>
            </w:r>
          </w:p>
        </w:tc>
      </w:tr>
      <w:tr w14:paraId="27F6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A88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6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22KJB430029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6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可视化纤维素纳米晶导电弹性体的构筑及其调控机制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李仁爱</w:t>
            </w:r>
          </w:p>
        </w:tc>
      </w:tr>
      <w:tr w14:paraId="716D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F5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B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21KJB610013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新型222nm紫外灯对病毒的强化消毒效应及机理研究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</w:tr>
      <w:tr w14:paraId="5B7D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0B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8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22KJB610016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藻细胞经液化二甲醚透化提取胞内脂质的机理研究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</w:t>
            </w:r>
          </w:p>
        </w:tc>
      </w:tr>
      <w:tr w14:paraId="3E66C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CC7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4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22KJB610004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氧化-还原级联耦合体系强化全氟化合物降解的机制研究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</w:tr>
      <w:tr w14:paraId="009F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6E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面上项目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22KJB560022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热力耦合作用下重组竹-钢连接节点抗火性能研究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工程中心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崔兆彦</w:t>
            </w:r>
          </w:p>
        </w:tc>
      </w:tr>
    </w:tbl>
    <w:p w14:paraId="41314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zk5YmE1Yzc4OGI2ZWU1MzY4NWZlMDQ1OGQ4ZmEifQ=="/>
  </w:docVars>
  <w:rsids>
    <w:rsidRoot w:val="48B75B2E"/>
    <w:rsid w:val="1C507AE3"/>
    <w:rsid w:val="2C044B47"/>
    <w:rsid w:val="484B4FAC"/>
    <w:rsid w:val="48B75B2E"/>
    <w:rsid w:val="4EF20BED"/>
    <w:rsid w:val="5DA02F30"/>
    <w:rsid w:val="65E659CA"/>
    <w:rsid w:val="74B70974"/>
    <w:rsid w:val="777B2FA3"/>
    <w:rsid w:val="77A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921</Words>
  <Characters>1207</Characters>
  <Lines>0</Lines>
  <Paragraphs>0</Paragraphs>
  <TotalTime>14</TotalTime>
  <ScaleCrop>false</ScaleCrop>
  <LinksUpToDate>false</LinksUpToDate>
  <CharactersWithSpaces>1220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2022-11-23T08:01:00Z</dcterms:created>
  <dc:creator>lenovo</dc:creator>
  <cp:lastModifiedBy>WPS_275767058</cp:lastModifiedBy>
  <dcterms:modified xsi:type="dcterms:W3CDTF">2024-10-10T03:12:59Z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A1672B9382B543208559911F09073E13_13</vt:lpwstr>
  </property>
</Properties>
</file>