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C1" w:rsidRDefault="00466FC2">
      <w:pPr>
        <w:snapToGrid w:val="0"/>
        <w:spacing w:line="560" w:lineRule="exact"/>
        <w:jc w:val="left"/>
        <w:rPr>
          <w:rFonts w:ascii="方正黑体_GBK" w:eastAsia="方正黑体_GBK"/>
          <w:sz w:val="30"/>
          <w:szCs w:val="30"/>
        </w:rPr>
      </w:pPr>
      <w:r>
        <w:rPr>
          <w:rFonts w:ascii="方正黑体_GBK" w:eastAsia="方正黑体_GBK" w:hint="eastAsia"/>
          <w:sz w:val="30"/>
          <w:szCs w:val="30"/>
        </w:rPr>
        <w:t>附件3</w:t>
      </w:r>
    </w:p>
    <w:p w:rsidR="00C705C1" w:rsidRDefault="00C705C1">
      <w:pPr>
        <w:snapToGrid w:val="0"/>
        <w:spacing w:line="560" w:lineRule="exact"/>
        <w:jc w:val="left"/>
        <w:rPr>
          <w:rFonts w:ascii="方正黑体_GBK" w:eastAsia="方正黑体_GBK"/>
          <w:sz w:val="30"/>
          <w:szCs w:val="30"/>
        </w:rPr>
      </w:pPr>
    </w:p>
    <w:p w:rsidR="00C705C1" w:rsidRDefault="00466FC2">
      <w:pPr>
        <w:pStyle w:val="a3"/>
        <w:spacing w:line="560" w:lineRule="exact"/>
        <w:jc w:val="center"/>
        <w:rPr>
          <w:rFonts w:ascii="方正小标宋_GBK" w:eastAsia="方正小标宋_GBK" w:hAnsi="楷体"/>
          <w:sz w:val="36"/>
          <w:szCs w:val="36"/>
        </w:rPr>
      </w:pPr>
      <w:bookmarkStart w:id="0" w:name="_GoBack"/>
      <w:r>
        <w:rPr>
          <w:rFonts w:ascii="方正小标宋_GBK" w:eastAsia="方正小标宋_GBK" w:hAnsi="楷体" w:hint="eastAsia"/>
          <w:sz w:val="36"/>
          <w:szCs w:val="36"/>
        </w:rPr>
        <w:t>林草科技创新人才2024年度报告（模板）</w:t>
      </w:r>
    </w:p>
    <w:bookmarkEnd w:id="0"/>
    <w:p w:rsidR="00C705C1" w:rsidRDefault="00C705C1">
      <w:pPr>
        <w:spacing w:line="560" w:lineRule="exact"/>
        <w:jc w:val="left"/>
        <w:rPr>
          <w:b/>
          <w:sz w:val="30"/>
          <w:szCs w:val="30"/>
        </w:rPr>
      </w:pPr>
    </w:p>
    <w:p w:rsidR="00C705C1" w:rsidRDefault="00466FC2">
      <w:pPr>
        <w:spacing w:line="560" w:lineRule="exact"/>
        <w:ind w:firstLineChars="200" w:firstLine="60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一、基本情况</w:t>
      </w:r>
    </w:p>
    <w:p w:rsidR="00C705C1" w:rsidRDefault="00466FC2">
      <w:pPr>
        <w:pStyle w:val="5"/>
        <w:spacing w:line="560" w:lineRule="exact"/>
        <w:ind w:leftChars="0" w:left="0" w:firstLineChars="200" w:firstLine="482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（一）姓名：</w:t>
      </w:r>
    </w:p>
    <w:p w:rsidR="00C705C1" w:rsidRDefault="00466FC2">
      <w:pPr>
        <w:pStyle w:val="5"/>
        <w:spacing w:line="560" w:lineRule="exact"/>
        <w:ind w:leftChars="0" w:left="0" w:firstLineChars="200" w:firstLine="482"/>
        <w:rPr>
          <w:rFonts w:ascii="宋体" w:eastAsia="宋体" w:hAnsi="宋体" w:cs="宋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（二）职称/职务：</w:t>
      </w:r>
      <w:r>
        <w:rPr>
          <w:rFonts w:ascii="宋体" w:eastAsia="宋体" w:hAnsi="宋体" w:cs="宋体"/>
          <w:sz w:val="24"/>
        </w:rPr>
        <w:t xml:space="preserve"> </w:t>
      </w:r>
    </w:p>
    <w:p w:rsidR="00C705C1" w:rsidRDefault="00466FC2">
      <w:pPr>
        <w:pStyle w:val="5"/>
        <w:spacing w:line="560" w:lineRule="exact"/>
        <w:ind w:leftChars="0" w:left="0" w:firstLineChars="200" w:firstLine="482"/>
        <w:rPr>
          <w:rFonts w:ascii="宋体" w:eastAsia="宋体" w:hAnsi="宋体" w:cs="宋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（三）入选类型：</w:t>
      </w:r>
    </w:p>
    <w:p w:rsidR="00C705C1" w:rsidRDefault="00466FC2">
      <w:pPr>
        <w:pStyle w:val="5"/>
        <w:spacing w:line="560" w:lineRule="exact"/>
        <w:ind w:leftChars="0" w:left="0" w:firstLineChars="200" w:firstLine="482"/>
        <w:rPr>
          <w:rFonts w:ascii="宋体" w:eastAsia="宋体" w:hAnsi="宋体" w:cs="宋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（四）入选年度：</w:t>
      </w:r>
    </w:p>
    <w:p w:rsidR="00C705C1" w:rsidRDefault="00466FC2">
      <w:pPr>
        <w:spacing w:line="560" w:lineRule="exact"/>
        <w:ind w:firstLineChars="200" w:firstLine="60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二、年度重要研究进展</w:t>
      </w:r>
      <w:r>
        <w:rPr>
          <w:rFonts w:hint="eastAsia"/>
          <w:bCs/>
          <w:szCs w:val="21"/>
        </w:rPr>
        <w:t>（重点介绍年度代表性成果产出，不超过</w:t>
      </w:r>
      <w:r>
        <w:rPr>
          <w:rFonts w:hint="eastAsia"/>
          <w:bCs/>
          <w:szCs w:val="21"/>
        </w:rPr>
        <w:t>1000</w:t>
      </w:r>
      <w:r>
        <w:rPr>
          <w:rFonts w:hint="eastAsia"/>
          <w:bCs/>
          <w:szCs w:val="21"/>
        </w:rPr>
        <w:t>字）</w:t>
      </w:r>
    </w:p>
    <w:p w:rsidR="00C705C1" w:rsidRDefault="00466FC2">
      <w:pPr>
        <w:spacing w:line="560" w:lineRule="exact"/>
        <w:ind w:firstLineChars="200" w:firstLine="60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三、成果应用转化</w:t>
      </w:r>
      <w:r>
        <w:rPr>
          <w:rFonts w:hint="eastAsia"/>
          <w:bCs/>
          <w:szCs w:val="21"/>
        </w:rPr>
        <w:t>（不超过</w:t>
      </w:r>
      <w:r>
        <w:rPr>
          <w:rFonts w:hint="eastAsia"/>
          <w:bCs/>
          <w:szCs w:val="21"/>
        </w:rPr>
        <w:t>500</w:t>
      </w:r>
      <w:r>
        <w:rPr>
          <w:rFonts w:hint="eastAsia"/>
          <w:bCs/>
          <w:szCs w:val="21"/>
        </w:rPr>
        <w:t>字）</w:t>
      </w:r>
    </w:p>
    <w:p w:rsidR="00C705C1" w:rsidRDefault="00466FC2">
      <w:pPr>
        <w:spacing w:line="560" w:lineRule="exact"/>
        <w:ind w:firstLineChars="200" w:firstLine="60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四、存在问题及建议</w:t>
      </w:r>
      <w:r>
        <w:rPr>
          <w:rFonts w:hint="eastAsia"/>
          <w:bCs/>
          <w:szCs w:val="21"/>
        </w:rPr>
        <w:t>（不超过</w:t>
      </w:r>
      <w:r>
        <w:rPr>
          <w:rFonts w:hint="eastAsia"/>
          <w:bCs/>
          <w:szCs w:val="21"/>
        </w:rPr>
        <w:t>500</w:t>
      </w:r>
      <w:r>
        <w:rPr>
          <w:rFonts w:hint="eastAsia"/>
          <w:bCs/>
          <w:szCs w:val="21"/>
        </w:rPr>
        <w:t>字）</w:t>
      </w:r>
    </w:p>
    <w:p w:rsidR="00C705C1" w:rsidRDefault="00466FC2">
      <w:pPr>
        <w:spacing w:line="560" w:lineRule="exact"/>
        <w:ind w:firstLineChars="200" w:firstLine="60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五、下一年度工作计划</w:t>
      </w:r>
      <w:r>
        <w:rPr>
          <w:rFonts w:hint="eastAsia"/>
          <w:bCs/>
          <w:szCs w:val="21"/>
        </w:rPr>
        <w:t>（不超过</w:t>
      </w:r>
      <w:r>
        <w:rPr>
          <w:rFonts w:hint="eastAsia"/>
          <w:bCs/>
          <w:szCs w:val="21"/>
        </w:rPr>
        <w:t>500</w:t>
      </w:r>
      <w:r>
        <w:rPr>
          <w:rFonts w:hint="eastAsia"/>
          <w:bCs/>
          <w:szCs w:val="21"/>
        </w:rPr>
        <w:t>字）</w:t>
      </w:r>
    </w:p>
    <w:p w:rsidR="00C705C1" w:rsidRDefault="00C705C1">
      <w:pPr>
        <w:spacing w:line="560" w:lineRule="exact"/>
      </w:pPr>
    </w:p>
    <w:p w:rsidR="00C705C1" w:rsidRDefault="00C705C1" w:rsidP="00D83FF9">
      <w:pPr>
        <w:pStyle w:val="a9"/>
        <w:spacing w:line="560" w:lineRule="exact"/>
        <w:ind w:firstLine="280"/>
      </w:pPr>
    </w:p>
    <w:p w:rsidR="00C705C1" w:rsidRDefault="00C705C1">
      <w:pPr>
        <w:spacing w:line="560" w:lineRule="exact"/>
      </w:pPr>
    </w:p>
    <w:p w:rsidR="00C705C1" w:rsidRDefault="00C705C1" w:rsidP="00D83FF9">
      <w:pPr>
        <w:pStyle w:val="a9"/>
        <w:spacing w:line="560" w:lineRule="exact"/>
        <w:ind w:firstLine="280"/>
      </w:pPr>
    </w:p>
    <w:p w:rsidR="00C705C1" w:rsidRDefault="00C705C1">
      <w:pPr>
        <w:spacing w:line="560" w:lineRule="exact"/>
      </w:pPr>
    </w:p>
    <w:p w:rsidR="00C705C1" w:rsidRDefault="00C705C1" w:rsidP="00D83FF9">
      <w:pPr>
        <w:pStyle w:val="a9"/>
        <w:spacing w:line="560" w:lineRule="exact"/>
        <w:ind w:firstLine="280"/>
      </w:pPr>
    </w:p>
    <w:p w:rsidR="00C705C1" w:rsidRDefault="00C705C1">
      <w:pPr>
        <w:spacing w:line="560" w:lineRule="exact"/>
      </w:pPr>
    </w:p>
    <w:p w:rsidR="00C705C1" w:rsidRDefault="00C705C1" w:rsidP="00D83FF9">
      <w:pPr>
        <w:pStyle w:val="a9"/>
        <w:spacing w:line="560" w:lineRule="exact"/>
        <w:ind w:firstLine="280"/>
      </w:pPr>
    </w:p>
    <w:sectPr w:rsidR="00C705C1">
      <w:headerReference w:type="default" r:id="rId8"/>
      <w:footerReference w:type="default" r:id="rId9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EE" w:rsidRDefault="00360BEE">
      <w:r>
        <w:separator/>
      </w:r>
    </w:p>
  </w:endnote>
  <w:endnote w:type="continuationSeparator" w:id="0">
    <w:p w:rsidR="00360BEE" w:rsidRDefault="0036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1264449-E452-418E-8ED5-906753EB89EF}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2" w:subsetted="1" w:fontKey="{CADAEC3A-0282-45C0-9FAA-521D7294575C}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3" w:subsetted="1" w:fontKey="{B6A927CD-8CAF-4337-ADD0-4DA534C3F32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7A1C8F0D-7400-4F5F-9768-3D83E5CEC4BB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19DF8BDC-1EC1-4BBC-9670-D3FD3B6D75A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C1" w:rsidRDefault="00466FC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BCE7A" wp14:editId="19FCBF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05C1" w:rsidRDefault="00466FC2">
                          <w:pPr>
                            <w:pStyle w:val="a6"/>
                            <w:rPr>
                              <w:rFonts w:ascii="方正仿宋_GBK" w:eastAsia="方正仿宋_GBK" w:hAnsi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47EC3">
                            <w:rPr>
                              <w:rFonts w:ascii="方正仿宋_GBK" w:eastAsia="方正仿宋_GBK" w:hAnsi="方正仿宋_GBK" w:cs="方正仿宋_GBK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705C1" w:rsidRDefault="00466FC2">
                    <w:pPr>
                      <w:pStyle w:val="a6"/>
                      <w:rPr>
                        <w:rFonts w:ascii="方正仿宋_GBK" w:eastAsia="方正仿宋_GBK" w:hAnsi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separate"/>
                    </w:r>
                    <w:r w:rsidR="00C47EC3">
                      <w:rPr>
                        <w:rFonts w:ascii="方正仿宋_GBK" w:eastAsia="方正仿宋_GBK" w:hAnsi="方正仿宋_GBK" w:cs="方正仿宋_GBK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EE" w:rsidRDefault="00360BEE">
      <w:r>
        <w:separator/>
      </w:r>
    </w:p>
  </w:footnote>
  <w:footnote w:type="continuationSeparator" w:id="0">
    <w:p w:rsidR="00360BEE" w:rsidRDefault="00360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C1" w:rsidRDefault="00C705C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7170CC"/>
    <w:rsid w:val="FFFD6720"/>
    <w:rsid w:val="00000AC4"/>
    <w:rsid w:val="00086FEA"/>
    <w:rsid w:val="000B3149"/>
    <w:rsid w:val="000C3CD4"/>
    <w:rsid w:val="000E791B"/>
    <w:rsid w:val="00120C0C"/>
    <w:rsid w:val="00144E46"/>
    <w:rsid w:val="00254E95"/>
    <w:rsid w:val="002E5325"/>
    <w:rsid w:val="00360BEE"/>
    <w:rsid w:val="00381D72"/>
    <w:rsid w:val="003A3861"/>
    <w:rsid w:val="003A6906"/>
    <w:rsid w:val="003B326A"/>
    <w:rsid w:val="003B58A6"/>
    <w:rsid w:val="00426F53"/>
    <w:rsid w:val="0044590A"/>
    <w:rsid w:val="00466FC2"/>
    <w:rsid w:val="00490E48"/>
    <w:rsid w:val="00495AE3"/>
    <w:rsid w:val="005660B3"/>
    <w:rsid w:val="005862DE"/>
    <w:rsid w:val="005E4AFC"/>
    <w:rsid w:val="005E503B"/>
    <w:rsid w:val="00631143"/>
    <w:rsid w:val="0064392C"/>
    <w:rsid w:val="00646D1F"/>
    <w:rsid w:val="00681A7E"/>
    <w:rsid w:val="00692F06"/>
    <w:rsid w:val="006D0D0A"/>
    <w:rsid w:val="007170CC"/>
    <w:rsid w:val="00743362"/>
    <w:rsid w:val="00822415"/>
    <w:rsid w:val="008644F2"/>
    <w:rsid w:val="00875035"/>
    <w:rsid w:val="00894A12"/>
    <w:rsid w:val="009C584B"/>
    <w:rsid w:val="009D1402"/>
    <w:rsid w:val="009D38DC"/>
    <w:rsid w:val="00A63598"/>
    <w:rsid w:val="00AC2290"/>
    <w:rsid w:val="00AE279B"/>
    <w:rsid w:val="00B0000C"/>
    <w:rsid w:val="00B61BC5"/>
    <w:rsid w:val="00C00AC3"/>
    <w:rsid w:val="00C31D85"/>
    <w:rsid w:val="00C47EC3"/>
    <w:rsid w:val="00C65E5A"/>
    <w:rsid w:val="00C705C1"/>
    <w:rsid w:val="00C72544"/>
    <w:rsid w:val="00C77C19"/>
    <w:rsid w:val="00CA390C"/>
    <w:rsid w:val="00CD698D"/>
    <w:rsid w:val="00CF4F8B"/>
    <w:rsid w:val="00D1613E"/>
    <w:rsid w:val="00D83FF9"/>
    <w:rsid w:val="00D970ED"/>
    <w:rsid w:val="00DC7E52"/>
    <w:rsid w:val="00DF5D9B"/>
    <w:rsid w:val="00E80F38"/>
    <w:rsid w:val="00EF4A6C"/>
    <w:rsid w:val="00F10D0D"/>
    <w:rsid w:val="00F37FDB"/>
    <w:rsid w:val="00F537E6"/>
    <w:rsid w:val="00F70934"/>
    <w:rsid w:val="00FC0AE2"/>
    <w:rsid w:val="00FD4DAE"/>
    <w:rsid w:val="0F125F9A"/>
    <w:rsid w:val="12C405B3"/>
    <w:rsid w:val="254C061E"/>
    <w:rsid w:val="29776253"/>
    <w:rsid w:val="3CB42700"/>
    <w:rsid w:val="3DB101B7"/>
    <w:rsid w:val="411B1BD5"/>
    <w:rsid w:val="41A510DA"/>
    <w:rsid w:val="56852FA1"/>
    <w:rsid w:val="5AE74011"/>
    <w:rsid w:val="62681849"/>
    <w:rsid w:val="63565177"/>
    <w:rsid w:val="6A774131"/>
    <w:rsid w:val="6B275ADB"/>
    <w:rsid w:val="6CDE6437"/>
    <w:rsid w:val="77BFABBE"/>
    <w:rsid w:val="7825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rFonts w:ascii="Calibri" w:eastAsia="宋体" w:hAnsi="Calibri" w:cs="Times New Roman"/>
      <w:szCs w:val="22"/>
    </w:rPr>
  </w:style>
  <w:style w:type="paragraph" w:styleId="a4">
    <w:name w:val="Body Text Indent"/>
    <w:basedOn w:val="a"/>
    <w:link w:val="Char"/>
    <w:unhideWhenUsed/>
    <w:qFormat/>
    <w:pPr>
      <w:ind w:leftChars="343" w:left="720" w:firstLineChars="200" w:firstLine="420"/>
    </w:pPr>
    <w:rPr>
      <w:rFonts w:ascii="Times New Roman" w:eastAsia="宋体" w:hAnsi="Times New Roman" w:cs="Times New Roman"/>
    </w:rPr>
  </w:style>
  <w:style w:type="paragraph" w:styleId="5">
    <w:name w:val="toc 5"/>
    <w:basedOn w:val="a"/>
    <w:next w:val="a"/>
    <w:uiPriority w:val="39"/>
    <w:semiHidden/>
    <w:unhideWhenUsed/>
    <w:qFormat/>
    <w:pPr>
      <w:ind w:leftChars="800" w:left="1680"/>
    </w:pPr>
  </w:style>
  <w:style w:type="paragraph" w:styleId="a5">
    <w:name w:val="Balloon Text"/>
    <w:basedOn w:val="a"/>
    <w:link w:val="Char0"/>
    <w:uiPriority w:val="99"/>
    <w:unhideWhenUsed/>
    <w:qFormat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Body Text First Indent"/>
    <w:basedOn w:val="a3"/>
    <w:next w:val="a"/>
    <w:qFormat/>
    <w:pPr>
      <w:spacing w:after="120"/>
      <w:ind w:firstLineChars="100" w:firstLine="420"/>
    </w:pPr>
    <w:rPr>
      <w:rFonts w:ascii="等线" w:eastAsia="仿宋" w:hAnsi="等线"/>
      <w:sz w:val="28"/>
      <w:szCs w:val="24"/>
    </w:rPr>
  </w:style>
  <w:style w:type="paragraph" w:styleId="2">
    <w:name w:val="Body Text First Indent 2"/>
    <w:basedOn w:val="a4"/>
    <w:next w:val="a"/>
    <w:link w:val="2Char"/>
    <w:uiPriority w:val="99"/>
    <w:unhideWhenUsed/>
    <w:qFormat/>
    <w:pPr>
      <w:spacing w:after="120"/>
      <w:ind w:leftChars="200" w:left="420"/>
    </w:pPr>
    <w:rPr>
      <w:szCs w:val="21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Pr>
      <w:rFonts w:ascii="Calibri" w:eastAsia="宋体" w:hAnsi="Calibri" w:cs="Times New Roman"/>
    </w:rPr>
  </w:style>
  <w:style w:type="character" w:styleId="ac">
    <w:name w:val="Hyperlink"/>
    <w:uiPriority w:val="99"/>
    <w:unhideWhenUsed/>
    <w:qFormat/>
    <w:rPr>
      <w:rFonts w:ascii="Calibri" w:eastAsia="宋体" w:hAnsi="Calibri" w:cs="Times New Roman"/>
      <w:color w:val="0000FF"/>
      <w:u w:val="single"/>
    </w:rPr>
  </w:style>
  <w:style w:type="character" w:customStyle="1" w:styleId="Char">
    <w:name w:val="正文文本缩进 Char"/>
    <w:link w:val="a4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2Char">
    <w:name w:val="正文首行缩进 2 Char"/>
    <w:basedOn w:val="Char"/>
    <w:link w:val="2"/>
    <w:uiPriority w:val="99"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rFonts w:ascii="Calibri" w:eastAsia="宋体" w:hAnsi="Calibri" w:cs="Times New Roman"/>
      <w:szCs w:val="22"/>
    </w:rPr>
  </w:style>
  <w:style w:type="paragraph" w:styleId="a4">
    <w:name w:val="Body Text Indent"/>
    <w:basedOn w:val="a"/>
    <w:link w:val="Char"/>
    <w:unhideWhenUsed/>
    <w:qFormat/>
    <w:pPr>
      <w:ind w:leftChars="343" w:left="720" w:firstLineChars="200" w:firstLine="420"/>
    </w:pPr>
    <w:rPr>
      <w:rFonts w:ascii="Times New Roman" w:eastAsia="宋体" w:hAnsi="Times New Roman" w:cs="Times New Roman"/>
    </w:rPr>
  </w:style>
  <w:style w:type="paragraph" w:styleId="5">
    <w:name w:val="toc 5"/>
    <w:basedOn w:val="a"/>
    <w:next w:val="a"/>
    <w:uiPriority w:val="39"/>
    <w:semiHidden/>
    <w:unhideWhenUsed/>
    <w:qFormat/>
    <w:pPr>
      <w:ind w:leftChars="800" w:left="1680"/>
    </w:pPr>
  </w:style>
  <w:style w:type="paragraph" w:styleId="a5">
    <w:name w:val="Balloon Text"/>
    <w:basedOn w:val="a"/>
    <w:link w:val="Char0"/>
    <w:uiPriority w:val="99"/>
    <w:unhideWhenUsed/>
    <w:qFormat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Body Text First Indent"/>
    <w:basedOn w:val="a3"/>
    <w:next w:val="a"/>
    <w:qFormat/>
    <w:pPr>
      <w:spacing w:after="120"/>
      <w:ind w:firstLineChars="100" w:firstLine="420"/>
    </w:pPr>
    <w:rPr>
      <w:rFonts w:ascii="等线" w:eastAsia="仿宋" w:hAnsi="等线"/>
      <w:sz w:val="28"/>
      <w:szCs w:val="24"/>
    </w:rPr>
  </w:style>
  <w:style w:type="paragraph" w:styleId="2">
    <w:name w:val="Body Text First Indent 2"/>
    <w:basedOn w:val="a4"/>
    <w:next w:val="a"/>
    <w:link w:val="2Char"/>
    <w:uiPriority w:val="99"/>
    <w:unhideWhenUsed/>
    <w:qFormat/>
    <w:pPr>
      <w:spacing w:after="120"/>
      <w:ind w:leftChars="200" w:left="420"/>
    </w:pPr>
    <w:rPr>
      <w:szCs w:val="21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Pr>
      <w:rFonts w:ascii="Calibri" w:eastAsia="宋体" w:hAnsi="Calibri" w:cs="Times New Roman"/>
    </w:rPr>
  </w:style>
  <w:style w:type="character" w:styleId="ac">
    <w:name w:val="Hyperlink"/>
    <w:uiPriority w:val="99"/>
    <w:unhideWhenUsed/>
    <w:qFormat/>
    <w:rPr>
      <w:rFonts w:ascii="Calibri" w:eastAsia="宋体" w:hAnsi="Calibri" w:cs="Times New Roman"/>
      <w:color w:val="0000FF"/>
      <w:u w:val="single"/>
    </w:rPr>
  </w:style>
  <w:style w:type="character" w:customStyle="1" w:styleId="Char">
    <w:name w:val="正文文本缩进 Char"/>
    <w:link w:val="a4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2Char">
    <w:name w:val="正文首行缩进 2 Char"/>
    <w:basedOn w:val="Char"/>
    <w:link w:val="2"/>
    <w:uiPriority w:val="99"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小绿豆</dc:creator>
  <cp:lastModifiedBy>dell</cp:lastModifiedBy>
  <cp:revision>27</cp:revision>
  <cp:lastPrinted>2024-12-23T02:20:00Z</cp:lastPrinted>
  <dcterms:created xsi:type="dcterms:W3CDTF">2024-12-06T04:12:00Z</dcterms:created>
  <dcterms:modified xsi:type="dcterms:W3CDTF">2024-12-24T01:31:00Z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EAE3231DDC1A4E40800842548F307F7F_13</vt:lpwstr>
  </property>
</Properties>
</file>