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C268E" w14:textId="0F2BC1CD" w:rsidR="00BA2480" w:rsidRPr="00211959" w:rsidRDefault="000260A8" w:rsidP="00211959">
      <w:pPr>
        <w:spacing w:line="360" w:lineRule="auto"/>
        <w:jc w:val="center"/>
        <w:rPr>
          <w:rFonts w:ascii="方正小标宋_GBK" w:eastAsia="方正小标宋_GBK" w:hAnsi="宋体" w:hint="eastAsia"/>
          <w:sz w:val="36"/>
          <w:szCs w:val="36"/>
        </w:rPr>
      </w:pPr>
      <w:r w:rsidRPr="00211959">
        <w:rPr>
          <w:rFonts w:ascii="方正小标宋_GBK" w:eastAsia="方正小标宋_GBK" w:hAnsi="宋体" w:hint="eastAsia"/>
          <w:sz w:val="36"/>
          <w:szCs w:val="36"/>
        </w:rPr>
        <w:t>专利盘活</w:t>
      </w:r>
      <w:r w:rsidR="008E2336">
        <w:rPr>
          <w:rFonts w:ascii="方正小标宋_GBK" w:eastAsia="方正小标宋_GBK" w:hAnsi="宋体" w:hint="eastAsia"/>
          <w:sz w:val="36"/>
          <w:szCs w:val="36"/>
        </w:rPr>
        <w:t>发明人</w:t>
      </w:r>
      <w:r w:rsidRPr="00211959">
        <w:rPr>
          <w:rFonts w:ascii="方正小标宋_GBK" w:eastAsia="方正小标宋_GBK" w:hAnsi="宋体" w:hint="eastAsia"/>
          <w:sz w:val="36"/>
          <w:szCs w:val="36"/>
        </w:rPr>
        <w:t>操作流程</w:t>
      </w:r>
      <w:r w:rsidR="008E2336">
        <w:rPr>
          <w:rFonts w:ascii="方正小标宋_GBK" w:eastAsia="方正小标宋_GBK" w:hAnsi="宋体" w:hint="eastAsia"/>
          <w:sz w:val="36"/>
          <w:szCs w:val="36"/>
        </w:rPr>
        <w:t>要点</w:t>
      </w:r>
    </w:p>
    <w:p w14:paraId="055785FE" w14:textId="50280ED2" w:rsidR="000260A8" w:rsidRPr="00211959" w:rsidRDefault="000260A8" w:rsidP="0021195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211959">
        <w:rPr>
          <w:rFonts w:ascii="宋体" w:eastAsia="宋体" w:hAnsi="宋体" w:hint="eastAsia"/>
          <w:b/>
          <w:bCs/>
          <w:sz w:val="24"/>
          <w:szCs w:val="24"/>
        </w:rPr>
        <w:t>一、账号登陆</w:t>
      </w:r>
    </w:p>
    <w:p w14:paraId="12695E65" w14:textId="6E57C2EB" w:rsidR="000260A8" w:rsidRPr="00211959" w:rsidRDefault="000260A8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/>
          <w:sz w:val="24"/>
          <w:szCs w:val="24"/>
        </w:rPr>
        <w:t>1.</w:t>
      </w:r>
      <w:r w:rsidRPr="00211959">
        <w:rPr>
          <w:rFonts w:ascii="宋体" w:eastAsia="宋体" w:hAnsi="宋体" w:hint="eastAsia"/>
          <w:sz w:val="24"/>
          <w:szCs w:val="24"/>
        </w:rPr>
        <w:t>登陆网址：</w:t>
      </w:r>
      <w:r w:rsidRPr="00211959">
        <w:rPr>
          <w:rFonts w:ascii="宋体" w:eastAsia="宋体" w:hAnsi="宋体" w:hint="eastAsia"/>
          <w:sz w:val="24"/>
          <w:szCs w:val="24"/>
        </w:rPr>
        <w:t>国家专利导航综合服务平台</w:t>
      </w:r>
      <w:hyperlink r:id="rId5" w:history="1">
        <w:r w:rsidRPr="00211959">
          <w:rPr>
            <w:rStyle w:val="a3"/>
            <w:rFonts w:ascii="宋体" w:eastAsia="宋体" w:hAnsi="宋体" w:hint="eastAsia"/>
            <w:b/>
            <w:bCs/>
            <w:sz w:val="24"/>
            <w:szCs w:val="24"/>
          </w:rPr>
          <w:t>www.patentnavi.org.cn</w:t>
        </w:r>
      </w:hyperlink>
    </w:p>
    <w:p w14:paraId="4AEAA5EA" w14:textId="65E89482" w:rsidR="000260A8" w:rsidRPr="00211959" w:rsidRDefault="000260A8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/>
          <w:sz w:val="24"/>
          <w:szCs w:val="24"/>
        </w:rPr>
        <w:t>2.</w:t>
      </w:r>
      <w:r w:rsidRPr="00211959">
        <w:rPr>
          <w:rFonts w:ascii="宋体" w:eastAsia="宋体" w:hAnsi="宋体" w:hint="eastAsia"/>
          <w:sz w:val="24"/>
          <w:szCs w:val="24"/>
        </w:rPr>
        <w:t>使用学院管理员分配的账号</w:t>
      </w:r>
      <w:r w:rsidRPr="00211959">
        <w:rPr>
          <w:rFonts w:ascii="宋体" w:eastAsia="宋体" w:hAnsi="宋体" w:hint="eastAsia"/>
          <w:sz w:val="24"/>
          <w:szCs w:val="24"/>
        </w:rPr>
        <w:t>和密码</w:t>
      </w:r>
      <w:r w:rsidRPr="00211959">
        <w:rPr>
          <w:rFonts w:ascii="宋体" w:eastAsia="宋体" w:hAnsi="宋体" w:hint="eastAsia"/>
          <w:sz w:val="24"/>
          <w:szCs w:val="24"/>
        </w:rPr>
        <w:t>进行登陆，不能自行注册</w:t>
      </w:r>
      <w:r w:rsidRPr="00211959">
        <w:rPr>
          <w:rFonts w:ascii="宋体" w:eastAsia="宋体" w:hAnsi="宋体" w:hint="eastAsia"/>
          <w:sz w:val="24"/>
          <w:szCs w:val="24"/>
        </w:rPr>
        <w:t>，登陆后可自行修改密码</w:t>
      </w:r>
    </w:p>
    <w:p w14:paraId="26962103" w14:textId="687D2523" w:rsidR="000260A8" w:rsidRPr="00211959" w:rsidRDefault="000260A8" w:rsidP="00211959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406A0A2" w14:textId="78D81D78" w:rsidR="000260A8" w:rsidRPr="00211959" w:rsidRDefault="000260A8" w:rsidP="0021195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211959">
        <w:rPr>
          <w:rFonts w:ascii="宋体" w:eastAsia="宋体" w:hAnsi="宋体" w:hint="eastAsia"/>
          <w:b/>
          <w:bCs/>
          <w:sz w:val="24"/>
          <w:szCs w:val="24"/>
        </w:rPr>
        <w:t>二、查看专利</w:t>
      </w:r>
    </w:p>
    <w:p w14:paraId="15EF6F4B" w14:textId="6D1FFB49" w:rsidR="000260A8" w:rsidRPr="00211959" w:rsidRDefault="000260A8" w:rsidP="0021195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1</w:t>
      </w:r>
      <w:r w:rsidRPr="00211959">
        <w:rPr>
          <w:rFonts w:ascii="宋体" w:eastAsia="宋体" w:hAnsi="宋体"/>
          <w:sz w:val="24"/>
          <w:szCs w:val="24"/>
        </w:rPr>
        <w:t>.</w:t>
      </w:r>
      <w:r w:rsidRPr="00211959">
        <w:rPr>
          <w:rFonts w:ascii="宋体" w:eastAsia="宋体" w:hAnsi="宋体" w:hint="eastAsia"/>
          <w:sz w:val="24"/>
          <w:szCs w:val="24"/>
        </w:rPr>
        <w:t>进入我的空间</w:t>
      </w:r>
    </w:p>
    <w:p w14:paraId="76B04B54" w14:textId="7EF8038C" w:rsidR="000260A8" w:rsidRPr="00211959" w:rsidRDefault="000260A8" w:rsidP="0021195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8F145E9" wp14:editId="1042CEDB">
            <wp:extent cx="4373880" cy="2873090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0852" cy="28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EF1F" w14:textId="2938820B" w:rsidR="000260A8" w:rsidRPr="00211959" w:rsidRDefault="000260A8" w:rsidP="00211959">
      <w:pPr>
        <w:spacing w:line="360" w:lineRule="auto"/>
        <w:rPr>
          <w:rFonts w:ascii="宋体" w:eastAsia="宋体" w:hAnsi="宋体" w:hint="eastAsia"/>
          <w:noProof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2</w:t>
      </w:r>
      <w:r w:rsidRPr="00211959">
        <w:rPr>
          <w:rFonts w:ascii="宋体" w:eastAsia="宋体" w:hAnsi="宋体"/>
          <w:sz w:val="24"/>
          <w:szCs w:val="24"/>
        </w:rPr>
        <w:t>.</w:t>
      </w:r>
      <w:r w:rsidRPr="00211959">
        <w:rPr>
          <w:rFonts w:ascii="宋体" w:eastAsia="宋体" w:hAnsi="宋体"/>
          <w:noProof/>
          <w:sz w:val="24"/>
          <w:szCs w:val="24"/>
        </w:rPr>
        <w:t xml:space="preserve"> </w:t>
      </w:r>
      <w:r w:rsidRPr="00211959">
        <w:rPr>
          <w:rFonts w:ascii="宋体" w:eastAsia="宋体" w:hAnsi="宋体" w:hint="eastAsia"/>
          <w:noProof/>
          <w:sz w:val="24"/>
          <w:szCs w:val="24"/>
        </w:rPr>
        <w:t>点击“存量专利基础库”可以查看自己为发明人的所有专利</w:t>
      </w:r>
    </w:p>
    <w:p w14:paraId="0BACFE95" w14:textId="535BC69A" w:rsidR="000260A8" w:rsidRPr="00211959" w:rsidRDefault="000260A8" w:rsidP="00211959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  <w:r w:rsidRPr="0021195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B4BE498" wp14:editId="0DE160A2">
            <wp:extent cx="4503420" cy="2810707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084" cy="28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154C" w14:textId="5BA4FB30" w:rsidR="000260A8" w:rsidRPr="00211959" w:rsidRDefault="000260A8" w:rsidP="00211959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 w:rsidRPr="00211959">
        <w:rPr>
          <w:rFonts w:ascii="宋体" w:eastAsia="宋体" w:hAnsi="宋体" w:hint="eastAsia"/>
          <w:b/>
          <w:bCs/>
          <w:sz w:val="24"/>
          <w:szCs w:val="24"/>
        </w:rPr>
        <w:lastRenderedPageBreak/>
        <w:t>三、专利盘点</w:t>
      </w:r>
    </w:p>
    <w:p w14:paraId="37DDA00A" w14:textId="38419B4A" w:rsidR="000260A8" w:rsidRPr="00211959" w:rsidRDefault="000260A8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1</w:t>
      </w:r>
      <w:r w:rsidRPr="00211959">
        <w:rPr>
          <w:rFonts w:ascii="宋体" w:eastAsia="宋体" w:hAnsi="宋体"/>
          <w:sz w:val="24"/>
          <w:szCs w:val="24"/>
        </w:rPr>
        <w:t>.</w:t>
      </w:r>
      <w:r w:rsidRPr="00211959">
        <w:rPr>
          <w:rFonts w:ascii="宋体" w:eastAsia="宋体" w:hAnsi="宋体" w:hint="eastAsia"/>
          <w:sz w:val="24"/>
          <w:szCs w:val="24"/>
        </w:rPr>
        <w:t>明确哪些专利确实是自己负责的，对这些专利进行盘点</w:t>
      </w:r>
    </w:p>
    <w:p w14:paraId="09FF4679" w14:textId="3B5A020E" w:rsidR="00E4247E" w:rsidRDefault="000260A8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2</w:t>
      </w:r>
      <w:r w:rsidRPr="00211959">
        <w:rPr>
          <w:rFonts w:ascii="宋体" w:eastAsia="宋体" w:hAnsi="宋体"/>
          <w:sz w:val="24"/>
          <w:szCs w:val="24"/>
        </w:rPr>
        <w:t>.</w:t>
      </w:r>
      <w:r w:rsidR="00E4247E">
        <w:rPr>
          <w:rFonts w:ascii="宋体" w:eastAsia="宋体" w:hAnsi="宋体" w:hint="eastAsia"/>
          <w:sz w:val="24"/>
          <w:szCs w:val="24"/>
        </w:rPr>
        <w:t>根据专利实际情况，明确是否要转化，选择对应选项</w:t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1980"/>
        <w:gridCol w:w="3550"/>
        <w:gridCol w:w="2970"/>
      </w:tblGrid>
      <w:tr w:rsidR="00E4247E" w14:paraId="23057173" w14:textId="77777777" w:rsidTr="00BE78B6">
        <w:trPr>
          <w:trHeight w:val="524"/>
        </w:trPr>
        <w:tc>
          <w:tcPr>
            <w:tcW w:w="1980" w:type="dxa"/>
            <w:shd w:val="clear" w:color="auto" w:fill="BDD6EE" w:themeFill="accent5" w:themeFillTint="66"/>
            <w:vAlign w:val="center"/>
          </w:tcPr>
          <w:p w14:paraId="674126D4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选项</w:t>
            </w:r>
          </w:p>
        </w:tc>
        <w:tc>
          <w:tcPr>
            <w:tcW w:w="6520" w:type="dxa"/>
            <w:gridSpan w:val="2"/>
            <w:shd w:val="clear" w:color="auto" w:fill="BDD6EE" w:themeFill="accent5" w:themeFillTint="66"/>
            <w:vAlign w:val="center"/>
          </w:tcPr>
          <w:p w14:paraId="497B8761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发明人根据专利实施情况和转化意愿选择</w:t>
            </w:r>
          </w:p>
        </w:tc>
      </w:tr>
      <w:tr w:rsidR="00E4247E" w14:paraId="3DD314A2" w14:textId="77777777" w:rsidTr="00BE78B6">
        <w:tc>
          <w:tcPr>
            <w:tcW w:w="1980" w:type="dxa"/>
            <w:vMerge w:val="restart"/>
            <w:vAlign w:val="center"/>
          </w:tcPr>
          <w:p w14:paraId="22DE211F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专利实施状态</w:t>
            </w:r>
          </w:p>
        </w:tc>
        <w:tc>
          <w:tcPr>
            <w:tcW w:w="3550" w:type="dxa"/>
            <w:vAlign w:val="center"/>
          </w:tcPr>
          <w:p w14:paraId="3EA95BA8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尚未实施</w:t>
            </w:r>
          </w:p>
        </w:tc>
        <w:tc>
          <w:tcPr>
            <w:tcW w:w="2970" w:type="dxa"/>
            <w:vAlign w:val="center"/>
          </w:tcPr>
          <w:p w14:paraId="022E1B1F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已转让</w:t>
            </w:r>
          </w:p>
        </w:tc>
      </w:tr>
      <w:tr w:rsidR="00E4247E" w14:paraId="410F4057" w14:textId="77777777" w:rsidTr="00BE78B6">
        <w:tc>
          <w:tcPr>
            <w:tcW w:w="1980" w:type="dxa"/>
            <w:vMerge/>
            <w:vAlign w:val="center"/>
          </w:tcPr>
          <w:p w14:paraId="65CB504F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50" w:type="dxa"/>
            <w:vAlign w:val="center"/>
          </w:tcPr>
          <w:p w14:paraId="43D4E627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已许可</w:t>
            </w:r>
          </w:p>
        </w:tc>
        <w:tc>
          <w:tcPr>
            <w:tcW w:w="2970" w:type="dxa"/>
            <w:vAlign w:val="center"/>
          </w:tcPr>
          <w:p w14:paraId="598E3EE2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即将放弃专利权</w:t>
            </w:r>
          </w:p>
        </w:tc>
      </w:tr>
      <w:tr w:rsidR="00E4247E" w14:paraId="026CCEBA" w14:textId="77777777" w:rsidTr="00BE78B6">
        <w:tc>
          <w:tcPr>
            <w:tcW w:w="1980" w:type="dxa"/>
            <w:vMerge/>
            <w:vAlign w:val="center"/>
          </w:tcPr>
          <w:p w14:paraId="01241417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50" w:type="dxa"/>
            <w:vAlign w:val="center"/>
          </w:tcPr>
          <w:p w14:paraId="60235899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已自行产业化</w:t>
            </w:r>
          </w:p>
        </w:tc>
        <w:tc>
          <w:tcPr>
            <w:tcW w:w="2970" w:type="dxa"/>
            <w:vAlign w:val="center"/>
          </w:tcPr>
          <w:p w14:paraId="470ABFCC" w14:textId="604E6598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涉及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权属纠纷</w:t>
            </w:r>
          </w:p>
        </w:tc>
      </w:tr>
      <w:tr w:rsidR="00E4247E" w14:paraId="71DCFA46" w14:textId="77777777" w:rsidTr="00BE78B6">
        <w:tc>
          <w:tcPr>
            <w:tcW w:w="1980" w:type="dxa"/>
            <w:vMerge/>
            <w:vAlign w:val="center"/>
          </w:tcPr>
          <w:p w14:paraId="23437257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50" w:type="dxa"/>
            <w:vAlign w:val="center"/>
          </w:tcPr>
          <w:p w14:paraId="6D8632FF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已有专利权评价报告</w:t>
            </w:r>
          </w:p>
        </w:tc>
        <w:tc>
          <w:tcPr>
            <w:tcW w:w="2970" w:type="dxa"/>
            <w:vAlign w:val="center"/>
          </w:tcPr>
          <w:p w14:paraId="505F44BE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其他不适宜转化的情况</w:t>
            </w:r>
          </w:p>
        </w:tc>
      </w:tr>
      <w:tr w:rsidR="00E4247E" w14:paraId="08A95211" w14:textId="77777777" w:rsidTr="00BE78B6">
        <w:tc>
          <w:tcPr>
            <w:tcW w:w="1980" w:type="dxa"/>
            <w:vMerge w:val="restart"/>
            <w:vAlign w:val="center"/>
          </w:tcPr>
          <w:p w14:paraId="457A33AF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转化意愿</w:t>
            </w:r>
          </w:p>
        </w:tc>
        <w:tc>
          <w:tcPr>
            <w:tcW w:w="3550" w:type="dxa"/>
            <w:vAlign w:val="center"/>
          </w:tcPr>
          <w:p w14:paraId="7C1D9BE9" w14:textId="77777777" w:rsidR="00E4247E" w:rsidRPr="006C61C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b/>
                <w:bCs/>
                <w:sz w:val="24"/>
                <w:szCs w:val="24"/>
              </w:rPr>
            </w:pPr>
            <w:r w:rsidRPr="006C61CE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拟许可</w:t>
            </w:r>
            <w:r w:rsidRPr="006C61CE">
              <w:rPr>
                <w:rFonts w:ascii="宋体" w:eastAsia="宋体" w:hAnsi="宋体" w:hint="eastAsia"/>
                <w:b/>
                <w:bCs/>
                <w:color w:val="FF0000"/>
                <w:sz w:val="18"/>
                <w:szCs w:val="18"/>
              </w:rPr>
              <w:t>（可不填金额，如</w:t>
            </w:r>
            <w:proofErr w:type="gramStart"/>
            <w:r w:rsidRPr="006C61CE">
              <w:rPr>
                <w:rFonts w:ascii="宋体" w:eastAsia="宋体" w:hAnsi="宋体" w:hint="eastAsia"/>
                <w:b/>
                <w:bCs/>
                <w:color w:val="FF0000"/>
                <w:sz w:val="18"/>
                <w:szCs w:val="18"/>
              </w:rPr>
              <w:t>填标准</w:t>
            </w:r>
            <w:proofErr w:type="gramEnd"/>
            <w:r w:rsidRPr="006C61CE">
              <w:rPr>
                <w:rFonts w:ascii="宋体" w:eastAsia="宋体" w:hAnsi="宋体" w:hint="eastAsia"/>
                <w:b/>
                <w:bCs/>
                <w:color w:val="FF0000"/>
                <w:sz w:val="18"/>
                <w:szCs w:val="18"/>
              </w:rPr>
              <w:t>如下）</w:t>
            </w:r>
          </w:p>
        </w:tc>
        <w:tc>
          <w:tcPr>
            <w:tcW w:w="2970" w:type="dxa"/>
            <w:vAlign w:val="center"/>
          </w:tcPr>
          <w:p w14:paraId="16F32399" w14:textId="77777777" w:rsidR="00E4247E" w:rsidRPr="006C61C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b/>
                <w:bCs/>
                <w:sz w:val="24"/>
                <w:szCs w:val="24"/>
              </w:rPr>
            </w:pPr>
            <w:r w:rsidRPr="006C61CE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不选</w:t>
            </w:r>
          </w:p>
        </w:tc>
      </w:tr>
      <w:tr w:rsidR="00E4247E" w14:paraId="341FEE6D" w14:textId="77777777" w:rsidTr="00BE78B6">
        <w:tc>
          <w:tcPr>
            <w:tcW w:w="1980" w:type="dxa"/>
            <w:vMerge/>
            <w:vAlign w:val="center"/>
          </w:tcPr>
          <w:p w14:paraId="62BE1377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50" w:type="dxa"/>
            <w:vAlign w:val="center"/>
          </w:tcPr>
          <w:p w14:paraId="30FDAC66" w14:textId="77777777" w:rsidR="00E4247E" w:rsidRPr="006C61C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6C61CE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拟转让</w:t>
            </w:r>
            <w:r w:rsidRPr="006C61CE">
              <w:rPr>
                <w:rFonts w:ascii="宋体" w:eastAsia="宋体" w:hAnsi="宋体" w:hint="eastAsia"/>
                <w:b/>
                <w:bCs/>
                <w:color w:val="FF0000"/>
                <w:sz w:val="18"/>
                <w:szCs w:val="18"/>
              </w:rPr>
              <w:t>（可不填金额，如</w:t>
            </w:r>
            <w:proofErr w:type="gramStart"/>
            <w:r w:rsidRPr="006C61CE">
              <w:rPr>
                <w:rFonts w:ascii="宋体" w:eastAsia="宋体" w:hAnsi="宋体" w:hint="eastAsia"/>
                <w:b/>
                <w:bCs/>
                <w:color w:val="FF0000"/>
                <w:sz w:val="18"/>
                <w:szCs w:val="18"/>
              </w:rPr>
              <w:t>填标准</w:t>
            </w:r>
            <w:proofErr w:type="gramEnd"/>
            <w:r w:rsidRPr="006C61CE">
              <w:rPr>
                <w:rFonts w:ascii="宋体" w:eastAsia="宋体" w:hAnsi="宋体" w:hint="eastAsia"/>
                <w:b/>
                <w:bCs/>
                <w:color w:val="FF0000"/>
                <w:sz w:val="18"/>
                <w:szCs w:val="18"/>
              </w:rPr>
              <w:t>如下）</w:t>
            </w:r>
          </w:p>
        </w:tc>
        <w:tc>
          <w:tcPr>
            <w:tcW w:w="2970" w:type="dxa"/>
            <w:vAlign w:val="center"/>
          </w:tcPr>
          <w:p w14:paraId="0ECB9BAD" w14:textId="77777777" w:rsidR="00E4247E" w:rsidRPr="006C61C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b/>
                <w:bCs/>
                <w:sz w:val="24"/>
                <w:szCs w:val="24"/>
              </w:rPr>
            </w:pPr>
            <w:r w:rsidRPr="006C61CE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不选</w:t>
            </w:r>
          </w:p>
        </w:tc>
      </w:tr>
      <w:tr w:rsidR="00E4247E" w14:paraId="1406FE09" w14:textId="77777777" w:rsidTr="00BE78B6">
        <w:tc>
          <w:tcPr>
            <w:tcW w:w="1980" w:type="dxa"/>
            <w:vAlign w:val="center"/>
          </w:tcPr>
          <w:p w14:paraId="480A9660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意向价格</w:t>
            </w:r>
          </w:p>
        </w:tc>
        <w:tc>
          <w:tcPr>
            <w:tcW w:w="3550" w:type="dxa"/>
            <w:vAlign w:val="center"/>
          </w:tcPr>
          <w:p w14:paraId="5937C55A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据实选择</w:t>
            </w:r>
          </w:p>
        </w:tc>
        <w:tc>
          <w:tcPr>
            <w:tcW w:w="2970" w:type="dxa"/>
            <w:vAlign w:val="center"/>
          </w:tcPr>
          <w:p w14:paraId="4B9AFDCA" w14:textId="77777777" w:rsidR="00E4247E" w:rsidRPr="006C61C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b/>
                <w:bCs/>
                <w:sz w:val="24"/>
                <w:szCs w:val="24"/>
              </w:rPr>
            </w:pPr>
            <w:r w:rsidRPr="006C61CE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具体面议</w:t>
            </w:r>
          </w:p>
        </w:tc>
      </w:tr>
      <w:tr w:rsidR="00E4247E" w14:paraId="449169EC" w14:textId="77777777" w:rsidTr="00BE78B6">
        <w:tc>
          <w:tcPr>
            <w:tcW w:w="1980" w:type="dxa"/>
            <w:vAlign w:val="center"/>
          </w:tcPr>
          <w:p w14:paraId="6B4C55F7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专利自评</w:t>
            </w:r>
          </w:p>
        </w:tc>
        <w:tc>
          <w:tcPr>
            <w:tcW w:w="3550" w:type="dxa"/>
            <w:vAlign w:val="center"/>
          </w:tcPr>
          <w:p w14:paraId="6A8AD57F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/>
                <w:sz w:val="24"/>
                <w:szCs w:val="24"/>
              </w:rPr>
              <w:t>-5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星</w:t>
            </w:r>
          </w:p>
        </w:tc>
        <w:tc>
          <w:tcPr>
            <w:tcW w:w="2970" w:type="dxa"/>
            <w:vAlign w:val="center"/>
          </w:tcPr>
          <w:p w14:paraId="6B2D5136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-2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星</w:t>
            </w:r>
          </w:p>
        </w:tc>
      </w:tr>
      <w:tr w:rsidR="00E4247E" w14:paraId="58F4294D" w14:textId="77777777" w:rsidTr="00BE78B6">
        <w:tc>
          <w:tcPr>
            <w:tcW w:w="1980" w:type="dxa"/>
            <w:shd w:val="clear" w:color="auto" w:fill="F7CAAC" w:themeFill="accent2" w:themeFillTint="66"/>
            <w:vAlign w:val="center"/>
          </w:tcPr>
          <w:p w14:paraId="19994C64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管理员审核</w:t>
            </w:r>
          </w:p>
        </w:tc>
        <w:tc>
          <w:tcPr>
            <w:tcW w:w="3550" w:type="dxa"/>
            <w:shd w:val="clear" w:color="auto" w:fill="F7CAAC" w:themeFill="accent2" w:themeFillTint="66"/>
            <w:vAlign w:val="center"/>
          </w:tcPr>
          <w:p w14:paraId="29146103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8E2336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完成盘点并登记入库</w:t>
            </w:r>
          </w:p>
          <w:p w14:paraId="0DDA6AE9" w14:textId="77777777" w:rsidR="00E4247E" w:rsidRPr="008E2336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b/>
                <w:bCs/>
                <w:sz w:val="24"/>
                <w:szCs w:val="24"/>
              </w:rPr>
            </w:pPr>
            <w:r w:rsidRPr="008E2336">
              <w:rPr>
                <w:rFonts w:ascii="宋体" w:eastAsia="宋体" w:hAnsi="宋体" w:hint="eastAsia"/>
                <w:b/>
                <w:bCs/>
                <w:sz w:val="22"/>
              </w:rPr>
              <w:t>（专利</w:t>
            </w:r>
            <w:r w:rsidRPr="008E2336">
              <w:rPr>
                <w:rFonts w:ascii="宋体" w:eastAsia="宋体" w:hAnsi="宋体" w:hint="eastAsia"/>
                <w:b/>
                <w:bCs/>
                <w:color w:val="FF0000"/>
                <w:sz w:val="22"/>
              </w:rPr>
              <w:t>进入</w:t>
            </w:r>
            <w:r w:rsidRPr="008E2336">
              <w:rPr>
                <w:rFonts w:ascii="宋体" w:eastAsia="宋体" w:hAnsi="宋体" w:hint="eastAsia"/>
                <w:b/>
                <w:bCs/>
                <w:sz w:val="22"/>
              </w:rPr>
              <w:t>转化资源库）</w:t>
            </w:r>
          </w:p>
        </w:tc>
        <w:tc>
          <w:tcPr>
            <w:tcW w:w="2970" w:type="dxa"/>
            <w:shd w:val="clear" w:color="auto" w:fill="F7CAAC" w:themeFill="accent2" w:themeFillTint="66"/>
            <w:vAlign w:val="center"/>
          </w:tcPr>
          <w:p w14:paraId="0F4436AD" w14:textId="77777777" w:rsidR="00E4247E" w:rsidRDefault="00E4247E" w:rsidP="00BE78B6">
            <w:pPr>
              <w:spacing w:line="276" w:lineRule="auto"/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8E2336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完成盘点</w:t>
            </w:r>
          </w:p>
          <w:p w14:paraId="46F25002" w14:textId="77777777" w:rsidR="00E4247E" w:rsidRPr="008E2336" w:rsidRDefault="00E4247E" w:rsidP="00BE78B6">
            <w:pPr>
              <w:spacing w:line="276" w:lineRule="auto"/>
              <w:jc w:val="center"/>
              <w:rPr>
                <w:rFonts w:ascii="宋体" w:eastAsia="宋体" w:hAnsi="宋体" w:hint="eastAsia"/>
                <w:b/>
                <w:bCs/>
                <w:sz w:val="24"/>
                <w:szCs w:val="24"/>
              </w:rPr>
            </w:pPr>
            <w:r w:rsidRPr="008E2336">
              <w:rPr>
                <w:rFonts w:ascii="宋体" w:eastAsia="宋体" w:hAnsi="宋体" w:hint="eastAsia"/>
                <w:b/>
                <w:bCs/>
                <w:sz w:val="22"/>
              </w:rPr>
              <w:t>（专利</w:t>
            </w:r>
            <w:r w:rsidRPr="008E2336">
              <w:rPr>
                <w:rFonts w:ascii="宋体" w:eastAsia="宋体" w:hAnsi="宋体" w:hint="eastAsia"/>
                <w:b/>
                <w:bCs/>
                <w:color w:val="FF0000"/>
                <w:sz w:val="22"/>
              </w:rPr>
              <w:t>不进入</w:t>
            </w:r>
            <w:r w:rsidRPr="008E2336">
              <w:rPr>
                <w:rFonts w:ascii="宋体" w:eastAsia="宋体" w:hAnsi="宋体" w:hint="eastAsia"/>
                <w:b/>
                <w:bCs/>
                <w:sz w:val="22"/>
              </w:rPr>
              <w:t>转化资源库）</w:t>
            </w:r>
          </w:p>
        </w:tc>
      </w:tr>
    </w:tbl>
    <w:p w14:paraId="29E1613D" w14:textId="77777777" w:rsidR="00E4247E" w:rsidRPr="00E4247E" w:rsidRDefault="00E4247E" w:rsidP="00E4247E">
      <w:pPr>
        <w:rPr>
          <w:rFonts w:ascii="宋体" w:eastAsia="宋体" w:hAnsi="宋体" w:hint="eastAsia"/>
          <w:color w:val="FF0000"/>
          <w:sz w:val="22"/>
        </w:rPr>
      </w:pPr>
      <w:r w:rsidRPr="00E4247E">
        <w:rPr>
          <w:rFonts w:ascii="宋体" w:eastAsia="宋体" w:hAnsi="宋体" w:hint="eastAsia"/>
          <w:color w:val="FF0000"/>
          <w:sz w:val="22"/>
        </w:rPr>
        <w:t>注：转化标准，实用新型许可≥</w:t>
      </w:r>
      <w:r w:rsidRPr="00E4247E">
        <w:rPr>
          <w:rFonts w:ascii="宋体" w:eastAsia="宋体" w:hAnsi="宋体"/>
          <w:color w:val="FF0000"/>
          <w:sz w:val="22"/>
        </w:rPr>
        <w:t>0.6万/件</w:t>
      </w:r>
      <w:r w:rsidRPr="00E4247E">
        <w:rPr>
          <w:rFonts w:ascii="宋体" w:eastAsia="宋体" w:hAnsi="宋体" w:hint="eastAsia"/>
          <w:color w:val="FF0000"/>
          <w:sz w:val="22"/>
        </w:rPr>
        <w:t>，实用新型转让≥</w:t>
      </w:r>
      <w:r w:rsidRPr="00E4247E">
        <w:rPr>
          <w:rFonts w:ascii="宋体" w:eastAsia="宋体" w:hAnsi="宋体"/>
          <w:color w:val="FF0000"/>
          <w:sz w:val="22"/>
        </w:rPr>
        <w:t>1万/件</w:t>
      </w:r>
      <w:r w:rsidRPr="00E4247E">
        <w:rPr>
          <w:rFonts w:ascii="宋体" w:eastAsia="宋体" w:hAnsi="宋体" w:hint="eastAsia"/>
          <w:color w:val="FF0000"/>
          <w:sz w:val="22"/>
        </w:rPr>
        <w:t>，发明专利许可≥</w:t>
      </w:r>
      <w:r w:rsidRPr="00E4247E">
        <w:rPr>
          <w:rFonts w:ascii="宋体" w:eastAsia="宋体" w:hAnsi="宋体"/>
          <w:color w:val="FF0000"/>
          <w:sz w:val="22"/>
        </w:rPr>
        <w:t>2万/次</w:t>
      </w:r>
      <w:r w:rsidRPr="00E4247E">
        <w:rPr>
          <w:rFonts w:ascii="宋体" w:eastAsia="宋体" w:hAnsi="宋体" w:hint="eastAsia"/>
          <w:color w:val="FF0000"/>
          <w:sz w:val="22"/>
        </w:rPr>
        <w:t>，发明专利转让≥</w:t>
      </w:r>
      <w:r w:rsidRPr="00E4247E">
        <w:rPr>
          <w:rFonts w:ascii="宋体" w:eastAsia="宋体" w:hAnsi="宋体"/>
          <w:color w:val="FF0000"/>
          <w:sz w:val="22"/>
        </w:rPr>
        <w:t>4万/件</w:t>
      </w:r>
      <w:r w:rsidRPr="00E4247E">
        <w:rPr>
          <w:rFonts w:ascii="宋体" w:eastAsia="宋体" w:hAnsi="宋体" w:hint="eastAsia"/>
          <w:color w:val="FF0000"/>
          <w:sz w:val="22"/>
        </w:rPr>
        <w:t>。</w:t>
      </w:r>
    </w:p>
    <w:p w14:paraId="47EF43B1" w14:textId="1618A7D3" w:rsidR="000260A8" w:rsidRPr="00211959" w:rsidRDefault="00E4247E" w:rsidP="00E4247E">
      <w:pPr>
        <w:spacing w:before="24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.</w:t>
      </w:r>
      <w:r w:rsidR="000260A8" w:rsidRPr="00211959">
        <w:rPr>
          <w:rFonts w:ascii="宋体" w:eastAsia="宋体" w:hAnsi="宋体" w:hint="eastAsia"/>
          <w:b/>
          <w:bCs/>
          <w:sz w:val="24"/>
          <w:szCs w:val="24"/>
        </w:rPr>
        <w:t>盘点方式</w:t>
      </w:r>
      <w:proofErr w:type="gramStart"/>
      <w:r w:rsidR="000260A8" w:rsidRPr="00211959">
        <w:rPr>
          <w:rFonts w:ascii="宋体" w:eastAsia="宋体" w:hAnsi="宋体" w:hint="eastAsia"/>
          <w:b/>
          <w:bCs/>
          <w:sz w:val="24"/>
          <w:szCs w:val="24"/>
        </w:rPr>
        <w:t>一</w:t>
      </w:r>
      <w:proofErr w:type="gramEnd"/>
      <w:r w:rsidR="000260A8" w:rsidRPr="00211959">
        <w:rPr>
          <w:rFonts w:ascii="宋体" w:eastAsia="宋体" w:hAnsi="宋体" w:hint="eastAsia"/>
          <w:b/>
          <w:bCs/>
          <w:sz w:val="24"/>
          <w:szCs w:val="24"/>
        </w:rPr>
        <w:t>：单个盘点</w:t>
      </w:r>
    </w:p>
    <w:p w14:paraId="33848F8B" w14:textId="0A5DD76E" w:rsidR="000260A8" w:rsidRPr="00211959" w:rsidRDefault="009A4DB6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（1）</w:t>
      </w:r>
      <w:r w:rsidR="000260A8" w:rsidRPr="00211959">
        <w:rPr>
          <w:rFonts w:ascii="宋体" w:eastAsia="宋体" w:hAnsi="宋体" w:hint="eastAsia"/>
          <w:sz w:val="24"/>
          <w:szCs w:val="24"/>
        </w:rPr>
        <w:t>点击“建档”按钮，进入盘点界面</w:t>
      </w:r>
    </w:p>
    <w:p w14:paraId="7780B6A5" w14:textId="0E60D2D3" w:rsidR="000260A8" w:rsidRPr="00211959" w:rsidRDefault="000260A8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0040AA1" wp14:editId="783E7022">
            <wp:extent cx="5274310" cy="20535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5824" w14:textId="77777777" w:rsidR="009A4DB6" w:rsidRPr="00211959" w:rsidRDefault="009A4DB6" w:rsidP="00211959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3585188D" w14:textId="0ACEC229" w:rsidR="000260A8" w:rsidRPr="00211959" w:rsidRDefault="009A4DB6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（2）</w:t>
      </w:r>
      <w:r w:rsidR="000260A8" w:rsidRPr="00211959">
        <w:rPr>
          <w:rFonts w:ascii="宋体" w:eastAsia="宋体" w:hAnsi="宋体" w:hint="eastAsia"/>
          <w:sz w:val="24"/>
          <w:szCs w:val="24"/>
        </w:rPr>
        <w:t>根据专利实际情况勾选“是否属于财政资助科研项目形成专利”</w:t>
      </w:r>
    </w:p>
    <w:p w14:paraId="7A26A648" w14:textId="1EAC70A7" w:rsidR="009A4DB6" w:rsidRPr="00211959" w:rsidRDefault="009A4DB6" w:rsidP="0021195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21195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86A8951" wp14:editId="28EC01BC">
            <wp:extent cx="5274310" cy="381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A0F1" w14:textId="1D712E3A" w:rsidR="000260A8" w:rsidRPr="00211959" w:rsidRDefault="009A4DB6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（3）根据专利实施情况选择“实施状态”，包含二级选项，请逐一勾选，可多选</w:t>
      </w:r>
    </w:p>
    <w:p w14:paraId="11057659" w14:textId="5C876AAE" w:rsidR="00211959" w:rsidRDefault="009A4DB6" w:rsidP="008E233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8E2336">
        <w:rPr>
          <w:rFonts w:ascii="宋体" w:eastAsia="宋体" w:hAnsi="宋体" w:hint="eastAsia"/>
          <w:b/>
          <w:bCs/>
          <w:sz w:val="24"/>
          <w:szCs w:val="24"/>
        </w:rPr>
        <w:t>注意：</w:t>
      </w:r>
      <w:r w:rsidRPr="00211959">
        <w:rPr>
          <w:rFonts w:ascii="宋体" w:eastAsia="宋体" w:hAnsi="宋体" w:hint="eastAsia"/>
          <w:b/>
          <w:bCs/>
          <w:sz w:val="24"/>
          <w:szCs w:val="24"/>
        </w:rPr>
        <w:t>①</w:t>
      </w:r>
      <w:proofErr w:type="gramStart"/>
      <w:r w:rsidRPr="00211959">
        <w:rPr>
          <w:rFonts w:ascii="宋体" w:eastAsia="宋体" w:hAnsi="宋体" w:hint="eastAsia"/>
          <w:sz w:val="24"/>
          <w:szCs w:val="24"/>
        </w:rPr>
        <w:t>如勾选“已转让”</w:t>
      </w:r>
      <w:proofErr w:type="gramEnd"/>
      <w:r w:rsidRPr="00211959">
        <w:rPr>
          <w:rFonts w:ascii="宋体" w:eastAsia="宋体" w:hAnsi="宋体" w:hint="eastAsia"/>
          <w:sz w:val="24"/>
          <w:szCs w:val="24"/>
        </w:rPr>
        <w:t>则需填写</w:t>
      </w:r>
      <w:r w:rsidR="008E2336">
        <w:rPr>
          <w:rFonts w:ascii="宋体" w:eastAsia="宋体" w:hAnsi="宋体" w:hint="eastAsia"/>
          <w:sz w:val="24"/>
          <w:szCs w:val="24"/>
        </w:rPr>
        <w:t>已</w:t>
      </w:r>
      <w:r w:rsidRPr="00211959">
        <w:rPr>
          <w:rFonts w:ascii="宋体" w:eastAsia="宋体" w:hAnsi="宋体" w:hint="eastAsia"/>
          <w:sz w:val="24"/>
          <w:szCs w:val="24"/>
        </w:rPr>
        <w:t>转让金额，并继续勾选“已签订转让合同”“已作价入股”“已列入转让计划”</w:t>
      </w:r>
      <w:r w:rsidR="00211959">
        <w:rPr>
          <w:rFonts w:ascii="宋体" w:eastAsia="宋体" w:hAnsi="宋体" w:hint="eastAsia"/>
          <w:sz w:val="24"/>
          <w:szCs w:val="24"/>
        </w:rPr>
        <w:t>；</w:t>
      </w:r>
      <w:r w:rsidRPr="00211959">
        <w:rPr>
          <w:rFonts w:ascii="宋体" w:eastAsia="宋体" w:hAnsi="宋体" w:hint="eastAsia"/>
          <w:sz w:val="24"/>
          <w:szCs w:val="24"/>
        </w:rPr>
        <w:t>②</w:t>
      </w:r>
      <w:proofErr w:type="gramStart"/>
      <w:r w:rsidRPr="00211959">
        <w:rPr>
          <w:rFonts w:ascii="宋体" w:eastAsia="宋体" w:hAnsi="宋体" w:hint="eastAsia"/>
          <w:sz w:val="24"/>
          <w:szCs w:val="24"/>
        </w:rPr>
        <w:t>如勾选“已自行产业化”</w:t>
      </w:r>
      <w:proofErr w:type="gramEnd"/>
      <w:r w:rsidRPr="00211959">
        <w:rPr>
          <w:rFonts w:ascii="宋体" w:eastAsia="宋体" w:hAnsi="宋体" w:hint="eastAsia"/>
          <w:sz w:val="24"/>
          <w:szCs w:val="24"/>
        </w:rPr>
        <w:t>，</w:t>
      </w:r>
      <w:proofErr w:type="gramStart"/>
      <w:r w:rsidRPr="00211959">
        <w:rPr>
          <w:rFonts w:ascii="宋体" w:eastAsia="宋体" w:hAnsi="宋体" w:hint="eastAsia"/>
          <w:sz w:val="24"/>
          <w:szCs w:val="24"/>
        </w:rPr>
        <w:t>需填</w:t>
      </w:r>
      <w:r w:rsidRPr="00211959">
        <w:rPr>
          <w:rFonts w:ascii="宋体" w:eastAsia="宋体" w:hAnsi="宋体" w:hint="eastAsia"/>
          <w:sz w:val="24"/>
          <w:szCs w:val="24"/>
        </w:rPr>
        <w:lastRenderedPageBreak/>
        <w:t>专利</w:t>
      </w:r>
      <w:proofErr w:type="gramEnd"/>
      <w:r w:rsidRPr="00211959">
        <w:rPr>
          <w:rFonts w:ascii="宋体" w:eastAsia="宋体" w:hAnsi="宋体" w:hint="eastAsia"/>
          <w:sz w:val="24"/>
          <w:szCs w:val="24"/>
        </w:rPr>
        <w:t>产品的累计销售额</w:t>
      </w:r>
      <w:r w:rsidR="00E4247E">
        <w:rPr>
          <w:rFonts w:ascii="宋体" w:eastAsia="宋体" w:hAnsi="宋体" w:hint="eastAsia"/>
          <w:sz w:val="24"/>
          <w:szCs w:val="24"/>
        </w:rPr>
        <w:t>；</w:t>
      </w:r>
      <w:r w:rsidRPr="00211959">
        <w:rPr>
          <w:rFonts w:ascii="宋体" w:eastAsia="宋体" w:hAnsi="宋体" w:hint="eastAsia"/>
          <w:sz w:val="24"/>
          <w:szCs w:val="24"/>
        </w:rPr>
        <w:t>③如专利不打算维护了，</w:t>
      </w:r>
      <w:proofErr w:type="gramStart"/>
      <w:r w:rsidRPr="00211959">
        <w:rPr>
          <w:rFonts w:ascii="宋体" w:eastAsia="宋体" w:hAnsi="宋体" w:hint="eastAsia"/>
          <w:sz w:val="24"/>
          <w:szCs w:val="24"/>
        </w:rPr>
        <w:t>可勾选“即将放弃专利权”</w:t>
      </w:r>
      <w:proofErr w:type="gramEnd"/>
      <w:r w:rsidR="008E2336">
        <w:rPr>
          <w:rFonts w:ascii="宋体" w:eastAsia="宋体" w:hAnsi="宋体" w:hint="eastAsia"/>
          <w:sz w:val="24"/>
          <w:szCs w:val="24"/>
        </w:rPr>
        <w:t>。</w:t>
      </w:r>
    </w:p>
    <w:p w14:paraId="2926C52A" w14:textId="77777777" w:rsidR="008E2336" w:rsidRPr="008E2336" w:rsidRDefault="008E2336" w:rsidP="008E2336">
      <w:pPr>
        <w:pStyle w:val="a6"/>
        <w:spacing w:line="360" w:lineRule="auto"/>
        <w:ind w:left="420" w:firstLineChars="0" w:firstLine="0"/>
        <w:rPr>
          <w:rFonts w:ascii="宋体" w:eastAsia="宋体" w:hAnsi="宋体" w:hint="eastAsia"/>
          <w:sz w:val="24"/>
          <w:szCs w:val="24"/>
        </w:rPr>
      </w:pPr>
    </w:p>
    <w:p w14:paraId="6B90E591" w14:textId="2A542510" w:rsidR="00D974D4" w:rsidRPr="00E4247E" w:rsidRDefault="009A4DB6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E4247E">
        <w:rPr>
          <w:rFonts w:ascii="宋体" w:eastAsia="宋体" w:hAnsi="宋体" w:hint="eastAsia"/>
          <w:sz w:val="24"/>
          <w:szCs w:val="24"/>
        </w:rPr>
        <w:t>（4）</w:t>
      </w:r>
      <w:r w:rsidR="00D974D4" w:rsidRPr="00E4247E">
        <w:rPr>
          <w:rFonts w:ascii="宋体" w:eastAsia="宋体" w:hAnsi="宋体" w:hint="eastAsia"/>
          <w:b/>
          <w:bCs/>
          <w:sz w:val="24"/>
          <w:szCs w:val="24"/>
        </w:rPr>
        <w:t>转化意愿</w:t>
      </w:r>
    </w:p>
    <w:p w14:paraId="33EBEF53" w14:textId="77CB6CBD" w:rsidR="00CA500F" w:rsidRPr="00E4247E" w:rsidRDefault="00D974D4" w:rsidP="00E4247E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color w:val="FF0000"/>
          <w:sz w:val="24"/>
          <w:szCs w:val="24"/>
        </w:rPr>
      </w:pPr>
      <w:r w:rsidRPr="00E4247E">
        <w:rPr>
          <w:rFonts w:ascii="宋体" w:eastAsia="宋体" w:hAnsi="宋体" w:hint="eastAsia"/>
          <w:b/>
          <w:bCs/>
          <w:sz w:val="24"/>
          <w:szCs w:val="24"/>
        </w:rPr>
        <w:t>情况</w:t>
      </w:r>
      <w:proofErr w:type="gramStart"/>
      <w:r w:rsidRPr="00E4247E">
        <w:rPr>
          <w:rFonts w:ascii="宋体" w:eastAsia="宋体" w:hAnsi="宋体" w:hint="eastAsia"/>
          <w:b/>
          <w:bCs/>
          <w:sz w:val="24"/>
          <w:szCs w:val="24"/>
        </w:rPr>
        <w:t>一</w:t>
      </w:r>
      <w:proofErr w:type="gramEnd"/>
      <w:r w:rsidRPr="00E4247E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9A4DB6" w:rsidRPr="00E4247E">
        <w:rPr>
          <w:rFonts w:ascii="宋体" w:eastAsia="宋体" w:hAnsi="宋体" w:hint="eastAsia"/>
          <w:b/>
          <w:bCs/>
          <w:color w:val="FF0000"/>
          <w:sz w:val="24"/>
          <w:szCs w:val="24"/>
        </w:rPr>
        <w:t>如该专利想转化</w:t>
      </w:r>
      <w:r w:rsidR="009A4DB6" w:rsidRPr="00E4247E">
        <w:rPr>
          <w:rFonts w:ascii="宋体" w:eastAsia="宋体" w:hAnsi="宋体" w:hint="eastAsia"/>
          <w:sz w:val="24"/>
          <w:szCs w:val="24"/>
        </w:rPr>
        <w:t>，转化</w:t>
      </w:r>
      <w:proofErr w:type="gramStart"/>
      <w:r w:rsidR="009A4DB6" w:rsidRPr="00E4247E">
        <w:rPr>
          <w:rFonts w:ascii="宋体" w:eastAsia="宋体" w:hAnsi="宋体" w:hint="eastAsia"/>
          <w:sz w:val="24"/>
          <w:szCs w:val="24"/>
        </w:rPr>
        <w:t>意愿勾选“拟许可”</w:t>
      </w:r>
      <w:proofErr w:type="gramEnd"/>
      <w:r w:rsidR="009A4DB6" w:rsidRPr="00E4247E">
        <w:rPr>
          <w:rFonts w:ascii="宋体" w:eastAsia="宋体" w:hAnsi="宋体" w:hint="eastAsia"/>
          <w:sz w:val="24"/>
          <w:szCs w:val="24"/>
        </w:rPr>
        <w:t>“拟转让”，</w:t>
      </w:r>
      <w:r w:rsidR="00E4247E" w:rsidRPr="00E4247E">
        <w:rPr>
          <w:rFonts w:ascii="宋体" w:eastAsia="宋体" w:hAnsi="宋体" w:hint="eastAsia"/>
          <w:sz w:val="24"/>
          <w:szCs w:val="24"/>
        </w:rPr>
        <w:t>根据转化标准</w:t>
      </w:r>
      <w:r w:rsidR="00211959" w:rsidRPr="00E4247E">
        <w:rPr>
          <w:rFonts w:ascii="宋体" w:eastAsia="宋体" w:hAnsi="宋体" w:hint="eastAsia"/>
          <w:sz w:val="24"/>
          <w:szCs w:val="24"/>
        </w:rPr>
        <w:t>填写意向价格，</w:t>
      </w:r>
      <w:r w:rsidR="009A4DB6" w:rsidRPr="00E4247E">
        <w:rPr>
          <w:rFonts w:ascii="宋体" w:eastAsia="宋体" w:hAnsi="宋体" w:hint="eastAsia"/>
          <w:sz w:val="24"/>
          <w:szCs w:val="24"/>
        </w:rPr>
        <w:t>且将</w:t>
      </w:r>
      <w:r w:rsidRPr="00E4247E">
        <w:rPr>
          <w:rFonts w:ascii="宋体" w:eastAsia="宋体" w:hAnsi="宋体" w:hint="eastAsia"/>
          <w:sz w:val="24"/>
          <w:szCs w:val="24"/>
        </w:rPr>
        <w:t>专利自评星级选择</w:t>
      </w:r>
      <w:r w:rsidRPr="00E4247E">
        <w:rPr>
          <w:rFonts w:ascii="宋体" w:eastAsia="宋体" w:hAnsi="宋体"/>
          <w:sz w:val="24"/>
          <w:szCs w:val="24"/>
        </w:rPr>
        <w:t>3-5</w:t>
      </w:r>
      <w:r w:rsidRPr="00E4247E">
        <w:rPr>
          <w:rFonts w:ascii="宋体" w:eastAsia="宋体" w:hAnsi="宋体" w:hint="eastAsia"/>
          <w:sz w:val="24"/>
          <w:szCs w:val="24"/>
        </w:rPr>
        <w:t>颗星，并填写应用场景里的“本专利对应产品、技术优势、性能指标”“产业化前景描述”，</w:t>
      </w:r>
      <w:r w:rsidRPr="00E4247E">
        <w:rPr>
          <w:rFonts w:ascii="宋体" w:eastAsia="宋体" w:hAnsi="宋体" w:hint="eastAsia"/>
          <w:sz w:val="24"/>
          <w:szCs w:val="24"/>
        </w:rPr>
        <w:t>管理员审核时</w:t>
      </w:r>
      <w:r w:rsidRPr="00E4247E">
        <w:rPr>
          <w:rFonts w:ascii="宋体" w:eastAsia="宋体" w:hAnsi="宋体" w:hint="eastAsia"/>
          <w:b/>
          <w:bCs/>
          <w:color w:val="FF0000"/>
          <w:sz w:val="24"/>
          <w:szCs w:val="24"/>
        </w:rPr>
        <w:t>该专利盘点</w:t>
      </w:r>
      <w:r w:rsidRPr="00E4247E">
        <w:rPr>
          <w:rFonts w:ascii="宋体" w:eastAsia="宋体" w:hAnsi="宋体" w:hint="eastAsia"/>
          <w:b/>
          <w:bCs/>
          <w:color w:val="FF0000"/>
          <w:sz w:val="24"/>
          <w:szCs w:val="24"/>
        </w:rPr>
        <w:t>并登记进入</w:t>
      </w:r>
      <w:r w:rsidRPr="00E4247E">
        <w:rPr>
          <w:rFonts w:ascii="宋体" w:eastAsia="宋体" w:hAnsi="宋体" w:hint="eastAsia"/>
          <w:b/>
          <w:bCs/>
          <w:color w:val="FF0000"/>
          <w:sz w:val="24"/>
          <w:szCs w:val="24"/>
        </w:rPr>
        <w:t>转化资源库</w:t>
      </w:r>
      <w:r w:rsidRPr="00E4247E">
        <w:rPr>
          <w:rFonts w:ascii="宋体" w:eastAsia="宋体" w:hAnsi="宋体" w:hint="eastAsia"/>
          <w:b/>
          <w:bCs/>
          <w:color w:val="FF0000"/>
          <w:sz w:val="24"/>
          <w:szCs w:val="24"/>
        </w:rPr>
        <w:t>，未来会推送给相关行业企业</w:t>
      </w:r>
      <w:r w:rsidRPr="00E4247E">
        <w:rPr>
          <w:rFonts w:ascii="宋体" w:eastAsia="宋体" w:hAnsi="宋体" w:hint="eastAsia"/>
          <w:b/>
          <w:bCs/>
          <w:color w:val="FF0000"/>
          <w:sz w:val="24"/>
          <w:szCs w:val="24"/>
        </w:rPr>
        <w:t>。</w:t>
      </w:r>
    </w:p>
    <w:p w14:paraId="77EAEDED" w14:textId="7D4904B6" w:rsidR="009A4DB6" w:rsidRPr="00211959" w:rsidRDefault="00CA500F" w:rsidP="0021195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621C664" wp14:editId="7D93767E">
            <wp:extent cx="4838700" cy="2625574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1319" cy="263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B7D8" w14:textId="0037DA5F" w:rsidR="00CA500F" w:rsidRPr="00211959" w:rsidRDefault="00CA500F" w:rsidP="0021195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9C11FBD" wp14:editId="6CFC2F4D">
            <wp:extent cx="4762500" cy="376080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5557" cy="37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8582" w14:textId="1C26867D" w:rsidR="00D974D4" w:rsidRPr="00E4247E" w:rsidRDefault="00D974D4" w:rsidP="00211959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E4247E">
        <w:rPr>
          <w:rFonts w:ascii="宋体" w:eastAsia="宋体" w:hAnsi="宋体" w:hint="eastAsia"/>
          <w:b/>
          <w:bCs/>
          <w:sz w:val="24"/>
          <w:szCs w:val="24"/>
        </w:rPr>
        <w:lastRenderedPageBreak/>
        <w:t>情况二：</w:t>
      </w:r>
      <w:r w:rsidRPr="00E4247E">
        <w:rPr>
          <w:rFonts w:ascii="宋体" w:eastAsia="宋体" w:hAnsi="宋体" w:hint="eastAsia"/>
          <w:b/>
          <w:bCs/>
          <w:color w:val="FF0000"/>
          <w:sz w:val="24"/>
          <w:szCs w:val="24"/>
        </w:rPr>
        <w:t>如该专利不想转化</w:t>
      </w:r>
      <w:r w:rsidRPr="00E4247E">
        <w:rPr>
          <w:rFonts w:ascii="宋体" w:eastAsia="宋体" w:hAnsi="宋体" w:hint="eastAsia"/>
          <w:sz w:val="24"/>
          <w:szCs w:val="24"/>
        </w:rPr>
        <w:t>，转化意愿不勾选，意向价格选“具体面议”，专利自评星级选择1</w:t>
      </w:r>
      <w:r w:rsidRPr="00E4247E">
        <w:rPr>
          <w:rFonts w:ascii="宋体" w:eastAsia="宋体" w:hAnsi="宋体"/>
          <w:sz w:val="24"/>
          <w:szCs w:val="24"/>
        </w:rPr>
        <w:t>-2</w:t>
      </w:r>
      <w:r w:rsidRPr="00E4247E">
        <w:rPr>
          <w:rFonts w:ascii="宋体" w:eastAsia="宋体" w:hAnsi="宋体" w:hint="eastAsia"/>
          <w:sz w:val="24"/>
          <w:szCs w:val="24"/>
        </w:rPr>
        <w:t>颗星，则应用场景里不需要填写</w:t>
      </w:r>
      <w:r w:rsidRPr="00E4247E">
        <w:rPr>
          <w:rFonts w:ascii="宋体" w:eastAsia="宋体" w:hAnsi="宋体" w:hint="eastAsia"/>
          <w:sz w:val="24"/>
          <w:szCs w:val="24"/>
        </w:rPr>
        <w:t>“本专利对应产品、技术优势、性能指标”“产业化前景描述”</w:t>
      </w:r>
      <w:r w:rsidRPr="00E4247E">
        <w:rPr>
          <w:rFonts w:ascii="宋体" w:eastAsia="宋体" w:hAnsi="宋体" w:hint="eastAsia"/>
          <w:sz w:val="24"/>
          <w:szCs w:val="24"/>
        </w:rPr>
        <w:t>，</w:t>
      </w:r>
      <w:r w:rsidRPr="00E4247E">
        <w:rPr>
          <w:rFonts w:ascii="宋体" w:eastAsia="宋体" w:hAnsi="宋体" w:hint="eastAsia"/>
          <w:sz w:val="24"/>
          <w:szCs w:val="24"/>
        </w:rPr>
        <w:t>管理员审核时</w:t>
      </w:r>
      <w:r w:rsidRPr="00E4247E">
        <w:rPr>
          <w:rFonts w:ascii="宋体" w:eastAsia="宋体" w:hAnsi="宋体" w:hint="eastAsia"/>
          <w:b/>
          <w:bCs/>
          <w:color w:val="FF0000"/>
          <w:sz w:val="24"/>
          <w:szCs w:val="24"/>
        </w:rPr>
        <w:t>该专利只盘点，不进入转化资源库</w:t>
      </w:r>
      <w:r w:rsidRPr="00E4247E">
        <w:rPr>
          <w:rFonts w:ascii="宋体" w:eastAsia="宋体" w:hAnsi="宋体" w:hint="eastAsia"/>
          <w:b/>
          <w:bCs/>
          <w:color w:val="FF0000"/>
          <w:sz w:val="24"/>
          <w:szCs w:val="24"/>
        </w:rPr>
        <w:t>，不推送给相关行业企业。</w:t>
      </w:r>
    </w:p>
    <w:p w14:paraId="0D0236F7" w14:textId="65B70463" w:rsidR="00CA500F" w:rsidRPr="00211959" w:rsidRDefault="00CA500F" w:rsidP="00211959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4"/>
        </w:rPr>
      </w:pPr>
      <w:r w:rsidRPr="0021195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9304107" wp14:editId="095046D8">
            <wp:extent cx="4838700" cy="3843696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0928" cy="38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842D" w14:textId="2F6235CF" w:rsidR="00CA500F" w:rsidRPr="00211959" w:rsidRDefault="00CA500F" w:rsidP="00211959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</w:p>
    <w:p w14:paraId="17E90550" w14:textId="732CE3A8" w:rsidR="009A4DB6" w:rsidRPr="00211959" w:rsidRDefault="00D974D4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（5）</w:t>
      </w:r>
      <w:r w:rsidR="00CA500F" w:rsidRPr="00211959">
        <w:rPr>
          <w:rFonts w:ascii="宋体" w:eastAsia="宋体" w:hAnsi="宋体" w:hint="eastAsia"/>
          <w:sz w:val="24"/>
          <w:szCs w:val="24"/>
        </w:rPr>
        <w:t>“</w:t>
      </w:r>
      <w:r w:rsidRPr="00211959">
        <w:rPr>
          <w:rFonts w:ascii="宋体" w:eastAsia="宋体" w:hAnsi="宋体" w:hint="eastAsia"/>
          <w:sz w:val="24"/>
          <w:szCs w:val="24"/>
        </w:rPr>
        <w:t>技术成熟度</w:t>
      </w:r>
      <w:r w:rsidR="00CA500F" w:rsidRPr="00211959">
        <w:rPr>
          <w:rFonts w:ascii="宋体" w:eastAsia="宋体" w:hAnsi="宋体" w:hint="eastAsia"/>
          <w:sz w:val="24"/>
          <w:szCs w:val="24"/>
        </w:rPr>
        <w:t>”</w:t>
      </w:r>
      <w:r w:rsidRPr="00211959">
        <w:rPr>
          <w:rFonts w:ascii="宋体" w:eastAsia="宋体" w:hAnsi="宋体" w:hint="eastAsia"/>
          <w:sz w:val="24"/>
          <w:szCs w:val="24"/>
        </w:rPr>
        <w:t>根据实际情况勾选</w:t>
      </w:r>
    </w:p>
    <w:p w14:paraId="4E50D4E7" w14:textId="1A44E5B8" w:rsidR="00D974D4" w:rsidRPr="00211959" w:rsidRDefault="00D974D4" w:rsidP="0021195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（6）应用场景的“国民经济行业”“战略新兴产业”系统自动带入，可增补或删减，“技术领域”自动带入不可修改</w:t>
      </w:r>
    </w:p>
    <w:p w14:paraId="1D3D1C3D" w14:textId="77777777" w:rsidR="009A4DB6" w:rsidRPr="00211959" w:rsidRDefault="009A4DB6" w:rsidP="00211959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792443C" w14:textId="52A8C19D" w:rsidR="000260A8" w:rsidRPr="00211959" w:rsidRDefault="00E4247E" w:rsidP="00211959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4</w:t>
      </w:r>
      <w:r>
        <w:rPr>
          <w:rFonts w:ascii="宋体" w:eastAsia="宋体" w:hAnsi="宋体"/>
          <w:b/>
          <w:bCs/>
          <w:sz w:val="24"/>
          <w:szCs w:val="24"/>
        </w:rPr>
        <w:t>.</w:t>
      </w:r>
      <w:r w:rsidR="000260A8" w:rsidRPr="00211959">
        <w:rPr>
          <w:rFonts w:ascii="宋体" w:eastAsia="宋体" w:hAnsi="宋体" w:hint="eastAsia"/>
          <w:b/>
          <w:bCs/>
          <w:sz w:val="24"/>
          <w:szCs w:val="24"/>
        </w:rPr>
        <w:t>盘点方式二：组合盘点</w:t>
      </w:r>
    </w:p>
    <w:p w14:paraId="60927319" w14:textId="777C57B2" w:rsidR="00CA500F" w:rsidRPr="00211959" w:rsidRDefault="00CA500F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（1）技术领域相同的专利可以通过组合盘点，每个专利组合不超过1</w:t>
      </w:r>
      <w:r w:rsidRPr="00211959">
        <w:rPr>
          <w:rFonts w:ascii="宋体" w:eastAsia="宋体" w:hAnsi="宋体"/>
          <w:sz w:val="24"/>
          <w:szCs w:val="24"/>
        </w:rPr>
        <w:t>0</w:t>
      </w:r>
      <w:r w:rsidRPr="00211959">
        <w:rPr>
          <w:rFonts w:ascii="宋体" w:eastAsia="宋体" w:hAnsi="宋体" w:hint="eastAsia"/>
          <w:sz w:val="24"/>
          <w:szCs w:val="24"/>
        </w:rPr>
        <w:t>件</w:t>
      </w:r>
    </w:p>
    <w:p w14:paraId="783D30B6" w14:textId="5E50494C" w:rsidR="00CA500F" w:rsidRPr="00211959" w:rsidRDefault="00CA500F" w:rsidP="0021195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（2）同时</w:t>
      </w:r>
      <w:proofErr w:type="gramStart"/>
      <w:r w:rsidRPr="00211959">
        <w:rPr>
          <w:rFonts w:ascii="宋体" w:eastAsia="宋体" w:hAnsi="宋体" w:hint="eastAsia"/>
          <w:sz w:val="24"/>
          <w:szCs w:val="24"/>
        </w:rPr>
        <w:t>勾选需要</w:t>
      </w:r>
      <w:proofErr w:type="gramEnd"/>
      <w:r w:rsidRPr="00211959">
        <w:rPr>
          <w:rFonts w:ascii="宋体" w:eastAsia="宋体" w:hAnsi="宋体" w:hint="eastAsia"/>
          <w:sz w:val="24"/>
          <w:szCs w:val="24"/>
        </w:rPr>
        <w:t>组合的专利，点击“建档”</w:t>
      </w:r>
    </w:p>
    <w:p w14:paraId="469118F9" w14:textId="4918C179" w:rsidR="00CA500F" w:rsidRPr="00211959" w:rsidRDefault="00CA500F" w:rsidP="00211959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4"/>
        </w:rPr>
      </w:pPr>
      <w:r w:rsidRPr="0021195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A916105" wp14:editId="1855F49D">
            <wp:extent cx="4785360" cy="3231326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647"/>
                    <a:stretch/>
                  </pic:blipFill>
                  <pic:spPr bwMode="auto">
                    <a:xfrm>
                      <a:off x="0" y="0"/>
                      <a:ext cx="4791619" cy="323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32921" w14:textId="2BE5B9C0" w:rsidR="00CA500F" w:rsidRPr="00211959" w:rsidRDefault="00CA500F" w:rsidP="00211959">
      <w:pPr>
        <w:spacing w:line="360" w:lineRule="auto"/>
        <w:rPr>
          <w:rFonts w:ascii="宋体" w:eastAsia="宋体" w:hAnsi="宋体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（3）填写</w:t>
      </w:r>
      <w:r w:rsidR="00211959" w:rsidRPr="00211959">
        <w:rPr>
          <w:rFonts w:ascii="宋体" w:eastAsia="宋体" w:hAnsi="宋体" w:hint="eastAsia"/>
          <w:sz w:val="24"/>
          <w:szCs w:val="24"/>
        </w:rPr>
        <w:t>“</w:t>
      </w:r>
      <w:r w:rsidRPr="00211959">
        <w:rPr>
          <w:rFonts w:ascii="宋体" w:eastAsia="宋体" w:hAnsi="宋体" w:hint="eastAsia"/>
          <w:sz w:val="24"/>
          <w:szCs w:val="24"/>
        </w:rPr>
        <w:t>组合专利名称”“组合专利描述”</w:t>
      </w:r>
    </w:p>
    <w:p w14:paraId="3CFFFE77" w14:textId="583269EF" w:rsidR="00CA500F" w:rsidRPr="00211959" w:rsidRDefault="00CA500F" w:rsidP="00211959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4"/>
        </w:rPr>
      </w:pPr>
      <w:r w:rsidRPr="00211959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CF6850D" wp14:editId="094932E6">
            <wp:extent cx="4724400" cy="3770534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2725" cy="377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E180" w14:textId="7ECEB642" w:rsidR="00CA500F" w:rsidRPr="00211959" w:rsidRDefault="00CA500F" w:rsidP="0021195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211959">
        <w:rPr>
          <w:rFonts w:ascii="宋体" w:eastAsia="宋体" w:hAnsi="宋体" w:hint="eastAsia"/>
          <w:sz w:val="24"/>
          <w:szCs w:val="24"/>
        </w:rPr>
        <w:t>（4）</w:t>
      </w:r>
      <w:r w:rsidR="00211959" w:rsidRPr="00211959">
        <w:rPr>
          <w:rFonts w:ascii="宋体" w:eastAsia="宋体" w:hAnsi="宋体" w:hint="eastAsia"/>
          <w:sz w:val="24"/>
          <w:szCs w:val="24"/>
        </w:rPr>
        <w:t>其他选项填写同单个盘点</w:t>
      </w:r>
    </w:p>
    <w:sectPr w:rsidR="00CA500F" w:rsidRPr="002119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00000287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46BB5"/>
    <w:multiLevelType w:val="hybridMultilevel"/>
    <w:tmpl w:val="7A8008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1DC328A"/>
    <w:multiLevelType w:val="hybridMultilevel"/>
    <w:tmpl w:val="BCA0E3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0A8"/>
    <w:rsid w:val="000260A8"/>
    <w:rsid w:val="00144E22"/>
    <w:rsid w:val="00211959"/>
    <w:rsid w:val="006C61CE"/>
    <w:rsid w:val="008E2336"/>
    <w:rsid w:val="00953869"/>
    <w:rsid w:val="009A4DB6"/>
    <w:rsid w:val="00BA2480"/>
    <w:rsid w:val="00CA500F"/>
    <w:rsid w:val="00D974D4"/>
    <w:rsid w:val="00E32ADA"/>
    <w:rsid w:val="00E4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67DF3"/>
  <w15:chartTrackingRefBased/>
  <w15:docId w15:val="{7ADB4F6C-9074-43FE-B288-AD383D5E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60A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260A8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0260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D974D4"/>
    <w:pPr>
      <w:ind w:firstLineChars="200" w:firstLine="420"/>
    </w:pPr>
  </w:style>
  <w:style w:type="table" w:styleId="a7">
    <w:name w:val="Table Grid"/>
    <w:basedOn w:val="a1"/>
    <w:uiPriority w:val="39"/>
    <w:rsid w:val="00953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6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atentnavi.org.cn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lu</dc:creator>
  <cp:keywords/>
  <dc:description/>
  <cp:lastModifiedBy>yang lu</cp:lastModifiedBy>
  <cp:revision>3</cp:revision>
  <dcterms:created xsi:type="dcterms:W3CDTF">2024-03-28T02:48:00Z</dcterms:created>
  <dcterms:modified xsi:type="dcterms:W3CDTF">2024-03-28T07:01:00Z</dcterms:modified>
</cp:coreProperties>
</file>